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B888C" w14:textId="77777777" w:rsidR="002224D7" w:rsidRDefault="002224D7" w:rsidP="002224D7">
      <w:pPr>
        <w:rPr>
          <w:rFonts w:ascii="Times New Roman" w:eastAsia="Times New Roman" w:hAnsi="Times New Roman" w:cs="Times New Roman"/>
        </w:rPr>
      </w:pPr>
    </w:p>
    <w:p w14:paraId="08325235" w14:textId="77777777" w:rsidR="002224D7" w:rsidRDefault="002224D7" w:rsidP="002224D7">
      <w:pPr>
        <w:rPr>
          <w:rFonts w:ascii="Times New Roman" w:eastAsia="Times New Roman" w:hAnsi="Times New Roman" w:cs="Times New Roman"/>
        </w:rPr>
      </w:pPr>
    </w:p>
    <w:p w14:paraId="0D886BBC" w14:textId="77777777" w:rsidR="002224D7" w:rsidRDefault="002224D7" w:rsidP="002224D7">
      <w:pPr>
        <w:rPr>
          <w:rFonts w:ascii="Times New Roman" w:eastAsia="Times New Roman" w:hAnsi="Times New Roman" w:cs="Times New Roman"/>
        </w:rPr>
      </w:pPr>
    </w:p>
    <w:p w14:paraId="4599D2C7" w14:textId="77777777" w:rsidR="002224D7" w:rsidRDefault="002224D7" w:rsidP="002224D7">
      <w:pPr>
        <w:rPr>
          <w:rFonts w:ascii="Times New Roman" w:eastAsia="Times New Roman" w:hAnsi="Times New Roman" w:cs="Times New Roman"/>
        </w:rPr>
      </w:pPr>
    </w:p>
    <w:p w14:paraId="39380112" w14:textId="77777777" w:rsidR="002224D7" w:rsidRDefault="002224D7" w:rsidP="002224D7">
      <w:pPr>
        <w:rPr>
          <w:rFonts w:ascii="Times New Roman" w:eastAsia="Times New Roman" w:hAnsi="Times New Roman" w:cs="Times New Roman"/>
        </w:rPr>
      </w:pPr>
    </w:p>
    <w:p w14:paraId="1E41488C" w14:textId="313EE2EE" w:rsidR="002224D7" w:rsidRDefault="001E0162" w:rsidP="002224D7">
      <w:pPr>
        <w:rPr>
          <w:rFonts w:ascii="Times New Roman" w:eastAsia="Times New Roman" w:hAnsi="Times New Roman" w:cs="Times New Roman"/>
        </w:rPr>
      </w:pPr>
      <w:r w:rsidRPr="001E0162">
        <w:rPr>
          <w:rFonts w:ascii="Times New Roman" w:eastAsia="Times New Roman" w:hAnsi="Times New Roman" w:cs="Times New Roman"/>
          <w:noProof/>
        </w:rPr>
        <w:drawing>
          <wp:anchor distT="0" distB="0" distL="114300" distR="114300" simplePos="0" relativeHeight="251658240" behindDoc="0" locked="0" layoutInCell="1" allowOverlap="1" wp14:anchorId="21CCF054" wp14:editId="7183A0FC">
            <wp:simplePos x="0" y="0"/>
            <wp:positionH relativeFrom="column">
              <wp:posOffset>513715</wp:posOffset>
            </wp:positionH>
            <wp:positionV relativeFrom="paragraph">
              <wp:posOffset>46990</wp:posOffset>
            </wp:positionV>
            <wp:extent cx="5201285" cy="2609850"/>
            <wp:effectExtent l="0" t="0" r="0" b="0"/>
            <wp:wrapSquare wrapText="bothSides"/>
            <wp:docPr id="1" name="Picture 1" descr="https://lh3.googleusercontent.com/S-C8dzWXstHYsIYDxkHP5rmoyCTIVevxQEzDNr5PxnvfiQiJNWl_lSkw-1iFFhEuLCQZOxz0EImyvtufupD408Sd-1jWZBt9EWxkx97949Dvd12unnMU8o2zPEzLmuQJOekg9sxVR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S-C8dzWXstHYsIYDxkHP5rmoyCTIVevxQEzDNr5PxnvfiQiJNWl_lSkw-1iFFhEuLCQZOxz0EImyvtufupD408Sd-1jWZBt9EWxkx97949Dvd12unnMU8o2zPEzLmuQJOekg9sxVR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1285" cy="2609850"/>
                    </a:xfrm>
                    <a:prstGeom prst="rect">
                      <a:avLst/>
                    </a:prstGeom>
                    <a:noFill/>
                    <a:ln>
                      <a:noFill/>
                    </a:ln>
                  </pic:spPr>
                </pic:pic>
              </a:graphicData>
            </a:graphic>
          </wp:anchor>
        </w:drawing>
      </w:r>
    </w:p>
    <w:p w14:paraId="5494A3C5" w14:textId="77777777" w:rsidR="002224D7" w:rsidRDefault="002224D7" w:rsidP="002224D7">
      <w:pPr>
        <w:rPr>
          <w:rFonts w:ascii="Times New Roman" w:eastAsia="Times New Roman" w:hAnsi="Times New Roman" w:cs="Times New Roman"/>
        </w:rPr>
      </w:pPr>
    </w:p>
    <w:p w14:paraId="655B9834" w14:textId="77777777" w:rsidR="002224D7" w:rsidRDefault="002224D7" w:rsidP="002224D7">
      <w:pPr>
        <w:rPr>
          <w:rFonts w:ascii="Times New Roman" w:eastAsia="Times New Roman" w:hAnsi="Times New Roman" w:cs="Times New Roman"/>
        </w:rPr>
      </w:pPr>
    </w:p>
    <w:p w14:paraId="05EAE25A" w14:textId="77777777" w:rsidR="002224D7" w:rsidRDefault="002224D7" w:rsidP="002224D7">
      <w:pPr>
        <w:rPr>
          <w:rFonts w:ascii="Times New Roman" w:eastAsia="Times New Roman" w:hAnsi="Times New Roman" w:cs="Times New Roman"/>
        </w:rPr>
      </w:pPr>
    </w:p>
    <w:p w14:paraId="1EFA59E9" w14:textId="77777777" w:rsidR="002224D7" w:rsidRDefault="002224D7" w:rsidP="002224D7">
      <w:pPr>
        <w:rPr>
          <w:rFonts w:ascii="Times New Roman" w:eastAsia="Times New Roman" w:hAnsi="Times New Roman" w:cs="Times New Roman"/>
        </w:rPr>
      </w:pPr>
    </w:p>
    <w:p w14:paraId="0557F080" w14:textId="77777777" w:rsidR="002224D7" w:rsidRDefault="002224D7" w:rsidP="002224D7">
      <w:pPr>
        <w:rPr>
          <w:rFonts w:ascii="Times New Roman" w:eastAsia="Times New Roman" w:hAnsi="Times New Roman" w:cs="Times New Roman"/>
        </w:rPr>
      </w:pPr>
    </w:p>
    <w:p w14:paraId="19B22276" w14:textId="77777777" w:rsidR="002224D7" w:rsidRDefault="002224D7" w:rsidP="002224D7">
      <w:pPr>
        <w:rPr>
          <w:rFonts w:ascii="Times New Roman" w:eastAsia="Times New Roman" w:hAnsi="Times New Roman" w:cs="Times New Roman"/>
        </w:rPr>
      </w:pPr>
    </w:p>
    <w:p w14:paraId="61E0D90A" w14:textId="77777777" w:rsidR="002224D7" w:rsidRDefault="002224D7" w:rsidP="002224D7">
      <w:pPr>
        <w:rPr>
          <w:rFonts w:ascii="Times New Roman" w:eastAsia="Times New Roman" w:hAnsi="Times New Roman" w:cs="Times New Roman"/>
        </w:rPr>
      </w:pPr>
    </w:p>
    <w:p w14:paraId="09F33C1D" w14:textId="77777777" w:rsidR="002224D7" w:rsidRDefault="002224D7" w:rsidP="002224D7">
      <w:pPr>
        <w:rPr>
          <w:rFonts w:ascii="Times New Roman" w:eastAsia="Times New Roman" w:hAnsi="Times New Roman" w:cs="Times New Roman"/>
        </w:rPr>
      </w:pPr>
    </w:p>
    <w:p w14:paraId="5355D217" w14:textId="77777777" w:rsidR="002224D7" w:rsidRDefault="002224D7" w:rsidP="002224D7">
      <w:pPr>
        <w:rPr>
          <w:rFonts w:ascii="Times New Roman" w:eastAsia="Times New Roman" w:hAnsi="Times New Roman" w:cs="Times New Roman"/>
        </w:rPr>
      </w:pPr>
    </w:p>
    <w:p w14:paraId="1E69A6FB" w14:textId="77777777" w:rsidR="002224D7" w:rsidRDefault="002224D7" w:rsidP="002224D7">
      <w:pPr>
        <w:rPr>
          <w:rFonts w:ascii="Times New Roman" w:eastAsia="Times New Roman" w:hAnsi="Times New Roman" w:cs="Times New Roman"/>
        </w:rPr>
      </w:pPr>
    </w:p>
    <w:p w14:paraId="5637B0DE" w14:textId="77777777" w:rsidR="002224D7" w:rsidRDefault="002224D7" w:rsidP="002224D7">
      <w:pPr>
        <w:rPr>
          <w:rFonts w:ascii="Times New Roman" w:eastAsia="Times New Roman" w:hAnsi="Times New Roman" w:cs="Times New Roman"/>
        </w:rPr>
      </w:pPr>
    </w:p>
    <w:p w14:paraId="31890BA4" w14:textId="77777777" w:rsidR="002224D7" w:rsidRDefault="002224D7" w:rsidP="002224D7">
      <w:pPr>
        <w:rPr>
          <w:rFonts w:ascii="Times New Roman" w:eastAsia="Times New Roman" w:hAnsi="Times New Roman" w:cs="Times New Roman"/>
        </w:rPr>
      </w:pPr>
    </w:p>
    <w:p w14:paraId="30DF446A" w14:textId="77777777" w:rsidR="002224D7" w:rsidRDefault="002224D7" w:rsidP="002224D7">
      <w:pPr>
        <w:rPr>
          <w:rFonts w:ascii="Times New Roman" w:eastAsia="Times New Roman" w:hAnsi="Times New Roman" w:cs="Times New Roman"/>
        </w:rPr>
      </w:pPr>
    </w:p>
    <w:p w14:paraId="0050559A" w14:textId="77777777" w:rsidR="002224D7" w:rsidRDefault="002224D7" w:rsidP="002224D7">
      <w:pPr>
        <w:rPr>
          <w:rFonts w:ascii="Times New Roman" w:eastAsia="Times New Roman" w:hAnsi="Times New Roman" w:cs="Times New Roman"/>
        </w:rPr>
      </w:pPr>
    </w:p>
    <w:p w14:paraId="4988D7D5" w14:textId="77777777" w:rsidR="002224D7" w:rsidRDefault="002224D7" w:rsidP="00153447">
      <w:pPr>
        <w:jc w:val="center"/>
        <w:outlineLvl w:val="0"/>
        <w:rPr>
          <w:rFonts w:ascii="Times New Roman" w:eastAsia="Times New Roman" w:hAnsi="Times New Roman" w:cs="Times New Roman"/>
        </w:rPr>
      </w:pPr>
    </w:p>
    <w:p w14:paraId="5436998B" w14:textId="77777777" w:rsidR="001E0162" w:rsidRDefault="001E0162" w:rsidP="00153447">
      <w:pPr>
        <w:jc w:val="center"/>
        <w:outlineLvl w:val="0"/>
        <w:rPr>
          <w:rFonts w:ascii="Times New Roman" w:eastAsia="Times New Roman" w:hAnsi="Times New Roman" w:cs="Times New Roman"/>
        </w:rPr>
      </w:pPr>
      <w:r>
        <w:rPr>
          <w:rFonts w:ascii="Times New Roman" w:eastAsia="Times New Roman" w:hAnsi="Times New Roman" w:cs="Times New Roman"/>
        </w:rPr>
        <w:t>HSC 402, Sec 02</w:t>
      </w:r>
    </w:p>
    <w:p w14:paraId="4DAD5086" w14:textId="77777777" w:rsidR="001E0162" w:rsidRDefault="001E0162" w:rsidP="00153447">
      <w:pPr>
        <w:jc w:val="center"/>
        <w:outlineLvl w:val="0"/>
        <w:rPr>
          <w:rFonts w:ascii="Times New Roman" w:eastAsia="Times New Roman" w:hAnsi="Times New Roman" w:cs="Times New Roman"/>
        </w:rPr>
      </w:pPr>
      <w:r>
        <w:rPr>
          <w:rFonts w:ascii="Times New Roman" w:eastAsia="Times New Roman" w:hAnsi="Times New Roman" w:cs="Times New Roman"/>
        </w:rPr>
        <w:t>Van Huynh, Alyssa Gimenez, Lizette Romano, Kevin Or, Mica Hasta</w:t>
      </w:r>
    </w:p>
    <w:p w14:paraId="0CF6F528" w14:textId="77777777" w:rsidR="001E0162" w:rsidRDefault="001E0162" w:rsidP="001E0162">
      <w:pPr>
        <w:jc w:val="center"/>
        <w:rPr>
          <w:rFonts w:ascii="Times New Roman" w:eastAsia="Times New Roman" w:hAnsi="Times New Roman" w:cs="Times New Roman"/>
        </w:rPr>
      </w:pPr>
    </w:p>
    <w:p w14:paraId="7927B627" w14:textId="77777777" w:rsidR="001E0162" w:rsidRDefault="001E0162" w:rsidP="001E0162">
      <w:pPr>
        <w:jc w:val="center"/>
        <w:rPr>
          <w:rFonts w:ascii="Times New Roman" w:eastAsia="Times New Roman" w:hAnsi="Times New Roman" w:cs="Times New Roman"/>
        </w:rPr>
      </w:pPr>
    </w:p>
    <w:p w14:paraId="0383DFF9" w14:textId="77777777" w:rsidR="001E0162" w:rsidRDefault="001E0162" w:rsidP="001E0162">
      <w:pPr>
        <w:jc w:val="center"/>
        <w:rPr>
          <w:rFonts w:ascii="Times New Roman" w:eastAsia="Times New Roman" w:hAnsi="Times New Roman" w:cs="Times New Roman"/>
        </w:rPr>
        <w:sectPr w:rsidR="001E0162" w:rsidSect="005141E0">
          <w:headerReference w:type="even" r:id="rId9"/>
          <w:headerReference w:type="default" r:id="rId10"/>
          <w:pgSz w:w="12240" w:h="15840"/>
          <w:pgMar w:top="1440" w:right="1440" w:bottom="1440" w:left="1440" w:header="720" w:footer="720" w:gutter="0"/>
          <w:cols w:space="720"/>
          <w:docGrid w:linePitch="360"/>
        </w:sectPr>
      </w:pPr>
    </w:p>
    <w:p w14:paraId="7533F2D9" w14:textId="77777777" w:rsidR="001E0162" w:rsidRPr="001E0162" w:rsidRDefault="001E0162" w:rsidP="00153447">
      <w:pPr>
        <w:jc w:val="center"/>
        <w:outlineLvl w:val="0"/>
        <w:rPr>
          <w:rFonts w:ascii="Times New Roman" w:eastAsia="Times New Roman" w:hAnsi="Times New Roman" w:cs="Times New Roman"/>
          <w:b/>
        </w:rPr>
      </w:pPr>
      <w:r w:rsidRPr="001E0162">
        <w:rPr>
          <w:rFonts w:ascii="Times New Roman" w:eastAsia="Times New Roman" w:hAnsi="Times New Roman" w:cs="Times New Roman"/>
          <w:b/>
        </w:rPr>
        <w:lastRenderedPageBreak/>
        <w:t>Table of Contents</w:t>
      </w:r>
    </w:p>
    <w:p w14:paraId="64F87327" w14:textId="77777777" w:rsidR="00BF5142" w:rsidRDefault="00BF5142"/>
    <w:p w14:paraId="2A6696FB" w14:textId="66C2683F" w:rsidR="001E0162" w:rsidRDefault="001E0162" w:rsidP="00153447">
      <w:pPr>
        <w:spacing w:line="480" w:lineRule="auto"/>
        <w:outlineLvl w:val="0"/>
        <w:rPr>
          <w:rFonts w:ascii="Times New Roman" w:hAnsi="Times New Roman" w:cs="Times New Roman"/>
        </w:rPr>
      </w:pPr>
      <w:r>
        <w:rPr>
          <w:rFonts w:ascii="Times New Roman" w:hAnsi="Times New Roman" w:cs="Times New Roman"/>
        </w:rPr>
        <w:t>Problem Justification &amp; Needs Assessment</w:t>
      </w:r>
      <w:r w:rsidR="00BF5142">
        <w:rPr>
          <w:rFonts w:ascii="Times New Roman" w:hAnsi="Times New Roman" w:cs="Times New Roman"/>
        </w:rPr>
        <w:t>……………………………………………….1</w:t>
      </w:r>
    </w:p>
    <w:p w14:paraId="3CBADFAB" w14:textId="765DF7E6" w:rsidR="001E0162" w:rsidRDefault="001E0162" w:rsidP="00E43EB2">
      <w:pPr>
        <w:spacing w:line="480" w:lineRule="auto"/>
        <w:rPr>
          <w:rFonts w:ascii="Times New Roman" w:hAnsi="Times New Roman" w:cs="Times New Roman"/>
        </w:rPr>
      </w:pPr>
      <w:r>
        <w:rPr>
          <w:rFonts w:ascii="Times New Roman" w:hAnsi="Times New Roman" w:cs="Times New Roman"/>
        </w:rPr>
        <w:t>Program Goal &amp; Objectives</w:t>
      </w:r>
      <w:r w:rsidR="00BF5142">
        <w:rPr>
          <w:rFonts w:ascii="Times New Roman" w:hAnsi="Times New Roman" w:cs="Times New Roman"/>
        </w:rPr>
        <w:t>……………………………………………………………….6</w:t>
      </w:r>
    </w:p>
    <w:p w14:paraId="68237DB5" w14:textId="4376AC6A" w:rsidR="001E0162" w:rsidRDefault="001E0162" w:rsidP="00E43EB2">
      <w:pPr>
        <w:spacing w:line="480" w:lineRule="auto"/>
        <w:rPr>
          <w:rFonts w:ascii="Times New Roman" w:hAnsi="Times New Roman" w:cs="Times New Roman"/>
        </w:rPr>
      </w:pPr>
      <w:r>
        <w:rPr>
          <w:rFonts w:ascii="Times New Roman" w:hAnsi="Times New Roman" w:cs="Times New Roman"/>
        </w:rPr>
        <w:t>Implementation Plan</w:t>
      </w:r>
      <w:r w:rsidR="00BF5142">
        <w:rPr>
          <w:rFonts w:ascii="Times New Roman" w:hAnsi="Times New Roman" w:cs="Times New Roman"/>
        </w:rPr>
        <w:t>………………………………………………………………………7</w:t>
      </w:r>
    </w:p>
    <w:p w14:paraId="349A79BF" w14:textId="0C71570A" w:rsidR="001E0162" w:rsidRDefault="001E0162" w:rsidP="00E43EB2">
      <w:pPr>
        <w:spacing w:line="480" w:lineRule="auto"/>
        <w:rPr>
          <w:rFonts w:ascii="Times New Roman" w:hAnsi="Times New Roman" w:cs="Times New Roman"/>
        </w:rPr>
      </w:pPr>
      <w:r>
        <w:rPr>
          <w:rFonts w:ascii="Times New Roman" w:hAnsi="Times New Roman" w:cs="Times New Roman"/>
        </w:rPr>
        <w:t>Scope of Work</w:t>
      </w:r>
      <w:r w:rsidR="00BF5142">
        <w:rPr>
          <w:rFonts w:ascii="Times New Roman" w:hAnsi="Times New Roman" w:cs="Times New Roman"/>
        </w:rPr>
        <w:t>……………………………………………………………………</w:t>
      </w:r>
      <w:r w:rsidR="002224D7">
        <w:rPr>
          <w:rFonts w:ascii="Times New Roman" w:hAnsi="Times New Roman" w:cs="Times New Roman"/>
        </w:rPr>
        <w:t>…....</w:t>
      </w:r>
      <w:r w:rsidR="00BF5142">
        <w:rPr>
          <w:rFonts w:ascii="Times New Roman" w:hAnsi="Times New Roman" w:cs="Times New Roman"/>
        </w:rPr>
        <w:t>…14</w:t>
      </w:r>
    </w:p>
    <w:p w14:paraId="253D6AEE" w14:textId="54CF6320" w:rsidR="001E0162" w:rsidRDefault="001E0162" w:rsidP="00E43EB2">
      <w:pPr>
        <w:spacing w:line="480" w:lineRule="auto"/>
        <w:rPr>
          <w:rFonts w:ascii="Times New Roman" w:hAnsi="Times New Roman" w:cs="Times New Roman"/>
        </w:rPr>
      </w:pPr>
      <w:r>
        <w:rPr>
          <w:rFonts w:ascii="Times New Roman" w:hAnsi="Times New Roman" w:cs="Times New Roman"/>
        </w:rPr>
        <w:t>Evaluation Plan</w:t>
      </w:r>
      <w:r w:rsidR="00BF5142">
        <w:rPr>
          <w:rFonts w:ascii="Times New Roman" w:hAnsi="Times New Roman" w:cs="Times New Roman"/>
        </w:rPr>
        <w:t>……………………………………………………………………</w:t>
      </w:r>
      <w:r w:rsidR="002224D7">
        <w:rPr>
          <w:rFonts w:ascii="Times New Roman" w:hAnsi="Times New Roman" w:cs="Times New Roman"/>
        </w:rPr>
        <w:t>…...</w:t>
      </w:r>
      <w:r w:rsidR="00BF5142">
        <w:rPr>
          <w:rFonts w:ascii="Times New Roman" w:hAnsi="Times New Roman" w:cs="Times New Roman"/>
        </w:rPr>
        <w:t>…20</w:t>
      </w:r>
    </w:p>
    <w:p w14:paraId="403BFE6F" w14:textId="651B0451" w:rsidR="001E0162" w:rsidRDefault="001E0162" w:rsidP="00E43EB2">
      <w:pPr>
        <w:spacing w:line="480" w:lineRule="auto"/>
        <w:rPr>
          <w:rFonts w:ascii="Times New Roman" w:hAnsi="Times New Roman" w:cs="Times New Roman"/>
        </w:rPr>
      </w:pPr>
      <w:r>
        <w:rPr>
          <w:rFonts w:ascii="Times New Roman" w:hAnsi="Times New Roman" w:cs="Times New Roman"/>
        </w:rPr>
        <w:t>Budget Justification</w:t>
      </w:r>
      <w:r w:rsidR="00BF5142">
        <w:rPr>
          <w:rFonts w:ascii="Times New Roman" w:hAnsi="Times New Roman" w:cs="Times New Roman"/>
        </w:rPr>
        <w:t>……………………………………………………………………</w:t>
      </w:r>
      <w:r w:rsidR="002224D7">
        <w:rPr>
          <w:rFonts w:ascii="Times New Roman" w:hAnsi="Times New Roman" w:cs="Times New Roman"/>
        </w:rPr>
        <w:t>.</w:t>
      </w:r>
      <w:bookmarkStart w:id="0" w:name="_GoBack"/>
      <w:bookmarkEnd w:id="0"/>
      <w:r w:rsidR="00BF5142">
        <w:rPr>
          <w:rFonts w:ascii="Times New Roman" w:hAnsi="Times New Roman" w:cs="Times New Roman"/>
        </w:rPr>
        <w:t>…23</w:t>
      </w:r>
    </w:p>
    <w:p w14:paraId="589CB739" w14:textId="5BEB583B" w:rsidR="001E0162" w:rsidRDefault="00E43EB2" w:rsidP="00E43EB2">
      <w:pPr>
        <w:spacing w:line="480" w:lineRule="auto"/>
        <w:rPr>
          <w:rFonts w:ascii="Times New Roman" w:hAnsi="Times New Roman" w:cs="Times New Roman"/>
        </w:rPr>
      </w:pPr>
      <w:r>
        <w:rPr>
          <w:rFonts w:ascii="Times New Roman" w:hAnsi="Times New Roman" w:cs="Times New Roman"/>
        </w:rPr>
        <w:t>References</w:t>
      </w:r>
      <w:r w:rsidR="00BF5142">
        <w:rPr>
          <w:rFonts w:ascii="Times New Roman" w:hAnsi="Times New Roman" w:cs="Times New Roman"/>
        </w:rPr>
        <w:t>……………………………………………………………………</w:t>
      </w:r>
      <w:r w:rsidR="002224D7">
        <w:rPr>
          <w:rFonts w:ascii="Times New Roman" w:hAnsi="Times New Roman" w:cs="Times New Roman"/>
        </w:rPr>
        <w:t>…………</w:t>
      </w:r>
      <w:r w:rsidR="00BF5142">
        <w:rPr>
          <w:rFonts w:ascii="Times New Roman" w:hAnsi="Times New Roman" w:cs="Times New Roman"/>
        </w:rPr>
        <w:t>…31</w:t>
      </w:r>
    </w:p>
    <w:p w14:paraId="6F6F9DD0" w14:textId="7E74BC78" w:rsidR="00E43EB2" w:rsidRDefault="00E43EB2" w:rsidP="00E43EB2">
      <w:pPr>
        <w:spacing w:line="480" w:lineRule="auto"/>
        <w:rPr>
          <w:rFonts w:ascii="Times New Roman" w:hAnsi="Times New Roman" w:cs="Times New Roman"/>
        </w:rPr>
      </w:pPr>
      <w:r>
        <w:rPr>
          <w:rFonts w:ascii="Times New Roman" w:hAnsi="Times New Roman" w:cs="Times New Roman"/>
        </w:rPr>
        <w:t>Appendices</w:t>
      </w:r>
      <w:r w:rsidR="00BF5142">
        <w:rPr>
          <w:rFonts w:ascii="Times New Roman" w:hAnsi="Times New Roman" w:cs="Times New Roman"/>
        </w:rPr>
        <w:t>………………………………………………………………</w:t>
      </w:r>
      <w:r w:rsidR="002224D7">
        <w:rPr>
          <w:rFonts w:ascii="Times New Roman" w:hAnsi="Times New Roman" w:cs="Times New Roman"/>
        </w:rPr>
        <w:t>………...</w:t>
      </w:r>
      <w:r w:rsidR="00BF5142">
        <w:rPr>
          <w:rFonts w:ascii="Times New Roman" w:hAnsi="Times New Roman" w:cs="Times New Roman"/>
        </w:rPr>
        <w:t>………</w:t>
      </w:r>
      <w:r w:rsidR="002224D7">
        <w:rPr>
          <w:rFonts w:ascii="Times New Roman" w:hAnsi="Times New Roman" w:cs="Times New Roman"/>
        </w:rPr>
        <w:t>34</w:t>
      </w:r>
    </w:p>
    <w:p w14:paraId="2FE66CE3" w14:textId="0455A35B" w:rsidR="00D0492B" w:rsidRDefault="00D0492B" w:rsidP="00E43EB2">
      <w:pPr>
        <w:spacing w:line="480" w:lineRule="auto"/>
        <w:rPr>
          <w:rFonts w:ascii="Times New Roman" w:hAnsi="Times New Roman" w:cs="Times New Roman"/>
        </w:rPr>
      </w:pPr>
      <w:r>
        <w:rPr>
          <w:rFonts w:ascii="Times New Roman" w:hAnsi="Times New Roman" w:cs="Times New Roman"/>
        </w:rPr>
        <w:tab/>
        <w:t>Key Informant Interview</w:t>
      </w:r>
      <w:r w:rsidR="00BF5142">
        <w:rPr>
          <w:rFonts w:ascii="Times New Roman" w:hAnsi="Times New Roman" w:cs="Times New Roman"/>
        </w:rPr>
        <w:t>……………………………………………………</w:t>
      </w:r>
      <w:r w:rsidR="002224D7">
        <w:rPr>
          <w:rFonts w:ascii="Times New Roman" w:hAnsi="Times New Roman" w:cs="Times New Roman"/>
        </w:rPr>
        <w:t>…...</w:t>
      </w:r>
      <w:r w:rsidR="00BF5142">
        <w:rPr>
          <w:rFonts w:ascii="Times New Roman" w:hAnsi="Times New Roman" w:cs="Times New Roman"/>
        </w:rPr>
        <w:t>…</w:t>
      </w:r>
      <w:r w:rsidR="002224D7">
        <w:rPr>
          <w:rFonts w:ascii="Times New Roman" w:hAnsi="Times New Roman" w:cs="Times New Roman"/>
        </w:rPr>
        <w:t>A</w:t>
      </w:r>
    </w:p>
    <w:p w14:paraId="0B90FE02" w14:textId="64687AF3" w:rsidR="00D0492B" w:rsidRDefault="00D0492B" w:rsidP="00E43EB2">
      <w:pPr>
        <w:spacing w:line="480" w:lineRule="auto"/>
        <w:rPr>
          <w:rFonts w:ascii="Times New Roman" w:hAnsi="Times New Roman" w:cs="Times New Roman"/>
        </w:rPr>
      </w:pPr>
      <w:r>
        <w:rPr>
          <w:rFonts w:ascii="Times New Roman" w:hAnsi="Times New Roman" w:cs="Times New Roman"/>
        </w:rPr>
        <w:t xml:space="preserve">            Flyer</w:t>
      </w:r>
      <w:r w:rsidR="00BF5142">
        <w:rPr>
          <w:rFonts w:ascii="Times New Roman" w:hAnsi="Times New Roman" w:cs="Times New Roman"/>
        </w:rPr>
        <w:t xml:space="preserve"> ……………………………………………………………………</w:t>
      </w:r>
      <w:r w:rsidR="002224D7">
        <w:rPr>
          <w:rFonts w:ascii="Times New Roman" w:hAnsi="Times New Roman" w:cs="Times New Roman"/>
        </w:rPr>
        <w:t>………..</w:t>
      </w:r>
      <w:r w:rsidR="00BF5142">
        <w:rPr>
          <w:rFonts w:ascii="Times New Roman" w:hAnsi="Times New Roman" w:cs="Times New Roman"/>
        </w:rPr>
        <w:t>…</w:t>
      </w:r>
      <w:r w:rsidR="002224D7">
        <w:rPr>
          <w:rFonts w:ascii="Times New Roman" w:hAnsi="Times New Roman" w:cs="Times New Roman"/>
        </w:rPr>
        <w:t>B</w:t>
      </w:r>
    </w:p>
    <w:p w14:paraId="546D4873" w14:textId="1741B284" w:rsidR="00D0492B" w:rsidRDefault="00D0492B" w:rsidP="00E43EB2">
      <w:pPr>
        <w:spacing w:line="480" w:lineRule="auto"/>
        <w:rPr>
          <w:rFonts w:ascii="Times New Roman" w:hAnsi="Times New Roman" w:cs="Times New Roman"/>
        </w:rPr>
      </w:pPr>
      <w:r>
        <w:rPr>
          <w:rFonts w:ascii="Times New Roman" w:hAnsi="Times New Roman" w:cs="Times New Roman"/>
        </w:rPr>
        <w:t xml:space="preserve">            Brochure</w:t>
      </w:r>
      <w:r w:rsidR="00BF5142">
        <w:rPr>
          <w:rFonts w:ascii="Times New Roman" w:hAnsi="Times New Roman" w:cs="Times New Roman"/>
        </w:rPr>
        <w:t>………………………………………………………………</w:t>
      </w:r>
      <w:r w:rsidR="002224D7">
        <w:rPr>
          <w:rFonts w:ascii="Times New Roman" w:hAnsi="Times New Roman" w:cs="Times New Roman"/>
        </w:rPr>
        <w:t>……</w:t>
      </w:r>
      <w:r w:rsidR="00BF5142">
        <w:rPr>
          <w:rFonts w:ascii="Times New Roman" w:hAnsi="Times New Roman" w:cs="Times New Roman"/>
        </w:rPr>
        <w:t>……</w:t>
      </w:r>
      <w:r w:rsidR="002224D7">
        <w:rPr>
          <w:rFonts w:ascii="Times New Roman" w:hAnsi="Times New Roman" w:cs="Times New Roman"/>
        </w:rPr>
        <w:t>.</w:t>
      </w:r>
      <w:r w:rsidR="00BF5142">
        <w:rPr>
          <w:rFonts w:ascii="Times New Roman" w:hAnsi="Times New Roman" w:cs="Times New Roman"/>
        </w:rPr>
        <w:t>…</w:t>
      </w:r>
      <w:r w:rsidR="002224D7">
        <w:rPr>
          <w:rFonts w:ascii="Times New Roman" w:hAnsi="Times New Roman" w:cs="Times New Roman"/>
        </w:rPr>
        <w:t>C</w:t>
      </w:r>
    </w:p>
    <w:p w14:paraId="405EAFF4" w14:textId="4E6A3D8E" w:rsidR="00D0492B" w:rsidRDefault="00BF5142" w:rsidP="00E43EB2">
      <w:pPr>
        <w:spacing w:line="480" w:lineRule="auto"/>
        <w:rPr>
          <w:rFonts w:ascii="Times New Roman" w:hAnsi="Times New Roman" w:cs="Times New Roman"/>
        </w:rPr>
        <w:sectPr w:rsidR="00D0492B" w:rsidSect="005141E0">
          <w:headerReference w:type="default" r:id="rId11"/>
          <w:pgSz w:w="12240" w:h="15840"/>
          <w:pgMar w:top="1440" w:right="1440" w:bottom="1440" w:left="1440" w:header="720" w:footer="720" w:gutter="0"/>
          <w:cols w:space="720"/>
          <w:docGrid w:linePitch="360"/>
        </w:sectPr>
      </w:pPr>
      <w:r>
        <w:rPr>
          <w:rFonts w:ascii="Times New Roman" w:hAnsi="Times New Roman" w:cs="Times New Roman"/>
        </w:rPr>
        <w:t xml:space="preserve">            Press Release………………………………………………………………</w:t>
      </w:r>
      <w:r w:rsidR="002224D7">
        <w:rPr>
          <w:rFonts w:ascii="Times New Roman" w:hAnsi="Times New Roman" w:cs="Times New Roman"/>
        </w:rPr>
        <w:t>.</w:t>
      </w:r>
      <w:r>
        <w:rPr>
          <w:rFonts w:ascii="Times New Roman" w:hAnsi="Times New Roman" w:cs="Times New Roman"/>
        </w:rPr>
        <w:t>……</w:t>
      </w:r>
      <w:r w:rsidR="002224D7">
        <w:rPr>
          <w:rFonts w:ascii="Times New Roman" w:hAnsi="Times New Roman" w:cs="Times New Roman"/>
        </w:rPr>
        <w:t>.</w:t>
      </w:r>
      <w:r>
        <w:rPr>
          <w:rFonts w:ascii="Times New Roman" w:hAnsi="Times New Roman" w:cs="Times New Roman"/>
        </w:rPr>
        <w:t>…</w:t>
      </w:r>
      <w:r w:rsidR="002224D7">
        <w:rPr>
          <w:rFonts w:ascii="Times New Roman" w:hAnsi="Times New Roman" w:cs="Times New Roman"/>
        </w:rPr>
        <w:t>D</w:t>
      </w:r>
    </w:p>
    <w:p w14:paraId="1BAE643B" w14:textId="0C47F82A" w:rsidR="00D0492B" w:rsidRDefault="00E43EB2" w:rsidP="00E43EB2">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Problem Justification</w:t>
      </w:r>
      <w:r w:rsidR="001F330F">
        <w:rPr>
          <w:rFonts w:ascii="Times New Roman" w:eastAsia="Times New Roman" w:hAnsi="Times New Roman" w:cs="Times New Roman"/>
          <w:b/>
        </w:rPr>
        <w:t xml:space="preserve"> and Needs Assessment</w:t>
      </w:r>
    </w:p>
    <w:p w14:paraId="5D522549" w14:textId="77777777" w:rsidR="00E43EB2" w:rsidRDefault="00E43EB2" w:rsidP="00E43EB2">
      <w:pPr>
        <w:spacing w:line="480" w:lineRule="auto"/>
        <w:ind w:firstLine="720"/>
        <w:rPr>
          <w:rFonts w:ascii="Times New Roman" w:eastAsia="Times New Roman" w:hAnsi="Times New Roman" w:cs="Times New Roman"/>
        </w:rPr>
      </w:pPr>
      <w:r>
        <w:rPr>
          <w:rFonts w:ascii="Times New Roman" w:eastAsia="Times New Roman" w:hAnsi="Times New Roman" w:cs="Times New Roman"/>
        </w:rPr>
        <w:t>Disasters can happen at any moment’s notice. Thankfully with today’s technology, regions can defend themselves with early detection. Hurricanes, tsunamis, and severe blizzards are just a few that individuals can prepare themselves for. However, some conditions such as earthquakes, tornadoes, and wildfires can happen with little or no warning (National Fire Protection Association [NFPA], 2018a).</w:t>
      </w:r>
    </w:p>
    <w:p w14:paraId="336D5B94" w14:textId="77777777" w:rsidR="00E43EB2" w:rsidRDefault="00E43EB2" w:rsidP="00E43EB2">
      <w:pPr>
        <w:spacing w:line="480" w:lineRule="auto"/>
        <w:ind w:firstLine="720"/>
        <w:rPr>
          <w:rFonts w:ascii="Times New Roman" w:eastAsia="Times New Roman" w:hAnsi="Times New Roman" w:cs="Times New Roman"/>
        </w:rPr>
      </w:pPr>
      <w:r>
        <w:rPr>
          <w:rFonts w:ascii="Times New Roman" w:eastAsia="Times New Roman" w:hAnsi="Times New Roman" w:cs="Times New Roman"/>
        </w:rPr>
        <w:t>Surviving a disaster goes beyond early detection, emergency preparedness is essential to reducing morbidity and mortality. The U.S. Department of Homeland Security (2012) defines emergency preparedness as, “a continuous cycle of planning, organizing, training, equipping, exercising, evaluating, and taking corrective action in an effort to ensure effective coordination during incident response.” A survey conducted by the Federal Emergency Management Agency (FEMA) (2015), showed that almost 60 percent of American adults did not plan on what to do in case of a disaster. A survey by the American Red Cross (2018) explained how many Americans are unprepared for home fires.  They found that 80 percent of people surveyed believe their families knew what to do in case the fire alarm went off, however, less than half of those individuals had a fire escape plan. In the past, smoking was the leading cause of home fires and home fire injuries. New studies show that cooking is now that leading cause of home fires and home fire injuries (NFPA, 2018a).  Fires travel fast and within just a few seconds can fully engulf a room. At just floor level, fires can reach 100 degrees and 600 at eye level! During a fire, asphyxiation from smoke and toxic gases kill more people than the actual flames (U.S. Department of Homeland Security, Ready, 2018).</w:t>
      </w:r>
    </w:p>
    <w:p w14:paraId="055F127D" w14:textId="77777777" w:rsidR="00E43EB2" w:rsidRDefault="00E43EB2" w:rsidP="00E43EB2">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A report by the NFPA (2018a), highlighted that in 2017, U.S. fire departments responded to a fire approximately every 24 seconds, public fire departments responded to 1,319,500 fires, </w:t>
      </w:r>
      <w:r>
        <w:rPr>
          <w:rFonts w:ascii="Times New Roman" w:eastAsia="Times New Roman" w:hAnsi="Times New Roman" w:cs="Times New Roman"/>
        </w:rPr>
        <w:lastRenderedPageBreak/>
        <w:t>and that there were 3,400 deaths and 14,670 injuries due to fires. The U.S. Fire Administration calculated that in 2017, fires contributed to 23 billion dollars in property damage.</w:t>
      </w:r>
    </w:p>
    <w:p w14:paraId="2B54F118" w14:textId="77777777" w:rsidR="00E43EB2" w:rsidRDefault="00E43EB2" w:rsidP="001F330F">
      <w:pPr>
        <w:spacing w:line="480" w:lineRule="auto"/>
        <w:outlineLvl w:val="0"/>
        <w:rPr>
          <w:rFonts w:ascii="Times New Roman" w:eastAsia="Times New Roman" w:hAnsi="Times New Roman" w:cs="Times New Roman"/>
          <w:b/>
        </w:rPr>
      </w:pPr>
      <w:r>
        <w:rPr>
          <w:rFonts w:ascii="Times New Roman" w:eastAsia="Times New Roman" w:hAnsi="Times New Roman" w:cs="Times New Roman"/>
          <w:b/>
        </w:rPr>
        <w:t>Population of Interest</w:t>
      </w:r>
    </w:p>
    <w:p w14:paraId="74B1FB95" w14:textId="77777777" w:rsidR="00E43EB2" w:rsidRDefault="00E43EB2" w:rsidP="00E43EB2">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This program will focus on providing assistance for the elderly population of Los Angeles, to both males and females. It will also specifically aim to help the Asian and Hispanic/Latino population since, in California, they have over twice as many fire death rates than nationwide (NFPA, 2018b). The program targets Los Angeles since the Los Angeles County is one of several counties in the California Fire Hazard Severity Zone Map that contains red or highly hazardous zones (Cal Fire, n.d.). The map outlines areas where fires are prone to happen with the color red being areas that are extremely fire prone. According to the California Department of Aging (n.d.), the population growth of seniors over 60 is expected to increase by 171% in L.A. County in the next 50 years. It is estimated that 1,341,582 persons over the age of 65, or 13.2% of the population, currently reside in L.A. County (U.S. Department of Commerce, 2017). </w:t>
      </w:r>
    </w:p>
    <w:p w14:paraId="6B0D8979" w14:textId="77777777" w:rsidR="00E43EB2" w:rsidRDefault="00E43EB2" w:rsidP="00E43EB2">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Residential fires, which are the leading cause of fire deaths, take their highest toll on seniors 65 and older (The Office of the Fire Marshal and Emergency Management [OFMEM], 2017); this age group had the highest death rate in residential fires with an average of 28 deaths per year from the years 2007-2016. According to data in 2016 from the United States Fire Administration, older adults over 65 years old had 2.5 times greater risk of dying in a fire compared to the entire population, and that risk increases the older they get (U.S. Fire Administration [USFA], 2018). Within this aging population, 27% of seniors who died in residential fires had a physical disability and those who were aged 70-79 had the highest death tolls (OFMEM, 2017). When observing the population that was most affected by fires, officials </w:t>
      </w:r>
      <w:r>
        <w:rPr>
          <w:rFonts w:ascii="Times New Roman" w:eastAsia="Times New Roman" w:hAnsi="Times New Roman" w:cs="Times New Roman"/>
        </w:rPr>
        <w:lastRenderedPageBreak/>
        <w:t>from the Sonoma and Napa counties found that the average age of those who died from the fire were 79 years of age. They reported the youngest victim to be 57 years old and the oldest was 100 (Tchekmedyian &amp; Bermudez, 2017).</w:t>
      </w:r>
    </w:p>
    <w:p w14:paraId="015FDB06" w14:textId="77777777" w:rsidR="00E43EB2" w:rsidRDefault="00E43EB2" w:rsidP="00E43EB2">
      <w:pPr>
        <w:spacing w:line="480" w:lineRule="auto"/>
        <w:ind w:firstLine="720"/>
        <w:rPr>
          <w:rFonts w:ascii="Times New Roman" w:eastAsia="Times New Roman" w:hAnsi="Times New Roman" w:cs="Times New Roman"/>
        </w:rPr>
      </w:pPr>
      <w:r>
        <w:rPr>
          <w:rFonts w:ascii="Times New Roman" w:eastAsia="Times New Roman" w:hAnsi="Times New Roman" w:cs="Times New Roman"/>
        </w:rPr>
        <w:t>A social consequence that results from fire deaths in aging and disabled seniors is the stress on their families of experiencing deaths of a loved one. Because seniors in minority communities are more likely to die in California than nationwide, this also negatively impacts the overall life expectancy for minorities in California. L.A. County’s life expectancy is 82.1 years compared to 78.8 years which is the average nationally (Measure of America, 2017). In L.A. County, there is a demographic of 48% Latino or Hispanic and 15.3% Asians present (U.S. Department of Commerce, 2017); whereas there are 70% Whites. When comparing the demographics of L.A. County to the death rates based on ethnicity, a disparity is visible. The percentage of fire deaths in California for Latino or Hispanic and Asians was 14% and 39% respectively (NFPA, 2018b); with Whites at a 38% death rates. Aside from social consequences, not preparing the city and communities for fires can negatively impact their physical environment and can cost them millions. As of December 20, 2018, California burned 1.6 million acres of land that cost them almost $800 million (Cart, 2018).</w:t>
      </w:r>
    </w:p>
    <w:p w14:paraId="55623697" w14:textId="77777777" w:rsidR="00E43EB2" w:rsidRDefault="00E43EB2" w:rsidP="00E43EB2">
      <w:pPr>
        <w:spacing w:line="480" w:lineRule="auto"/>
        <w:ind w:firstLine="720"/>
        <w:rPr>
          <w:rFonts w:ascii="Times New Roman" w:eastAsia="Times New Roman" w:hAnsi="Times New Roman" w:cs="Times New Roman"/>
        </w:rPr>
      </w:pPr>
    </w:p>
    <w:p w14:paraId="33D52EA7" w14:textId="77777777" w:rsidR="00E43EB2" w:rsidRDefault="00E43EB2" w:rsidP="001F330F">
      <w:pPr>
        <w:spacing w:line="480" w:lineRule="auto"/>
        <w:outlineLvl w:val="0"/>
        <w:rPr>
          <w:rFonts w:ascii="Times New Roman" w:eastAsia="Times New Roman" w:hAnsi="Times New Roman" w:cs="Times New Roman"/>
          <w:b/>
        </w:rPr>
      </w:pPr>
      <w:r>
        <w:rPr>
          <w:rFonts w:ascii="Times New Roman" w:eastAsia="Times New Roman" w:hAnsi="Times New Roman" w:cs="Times New Roman"/>
          <w:b/>
        </w:rPr>
        <w:t>Solutions to the Problem</w:t>
      </w:r>
    </w:p>
    <w:p w14:paraId="146B7BE9" w14:textId="77777777" w:rsidR="00E43EB2" w:rsidRDefault="00E43EB2" w:rsidP="00E43EB2">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With seventy-five percent of California categorized as being in moderate to extreme drought, it is imperative that communities in Southern California are knowledgeable about the risks posed by starting fires and leaving them unsupervised (Sabalow &amp; Kasler, 2018). Though many community response programs and governmental protective protocols exist in the event of an outbreak of fire, there are two that serve the lower socioeconomic families in Los Angeles in a </w:t>
      </w:r>
      <w:r>
        <w:rPr>
          <w:rFonts w:ascii="Times New Roman" w:eastAsia="Times New Roman" w:hAnsi="Times New Roman" w:cs="Times New Roman"/>
        </w:rPr>
        <w:lastRenderedPageBreak/>
        <w:t>way that is more tailored to their needs and general level of preparedness. The City of Los Angeles has two measures in place to make sure families are well-prepared in the event of a fire: the Emergency Management Department’s Comprehensive Guide to Family Preparedness and the Los Angeles Fire Department’s Community Emergency Response Team (CERT) program.</w:t>
      </w:r>
    </w:p>
    <w:p w14:paraId="7A7D58CE" w14:textId="77777777" w:rsidR="00E43EB2" w:rsidRDefault="00E43EB2" w:rsidP="00E43EB2">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First of all, The Comprehensive Guide to Family Preparedness is just one step in seven towards preparing for natural disaster and has an online brochure available for free on the City of Los Angeles website under the Emergency Management Department. The guide provides information specifically for families such as making a family plan, preparing and planning for natural disaster with children, and making a go bag for when help is not available for seventy-two hours. </w:t>
      </w:r>
    </w:p>
    <w:p w14:paraId="35C4DBC2" w14:textId="77777777" w:rsidR="00E43EB2" w:rsidRDefault="00E43EB2" w:rsidP="00E43EB2">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Secondly, the LAFD’s CERT program is a program put in place specifically for residents of Los Angeles. With more than four hundred square miles of city and more than four million people in the city every day, LA is in the position that natural disasters pose a high risk threat. The CERT program is meant to ensure that the population has the best possible chance of surviving a disaster and thriving afterward, the LAFD supports and trains residents to be disaster first responders (LAFD, 2018). The program comprises of life-safety support techniques that ensure that those who are trained know how to react in the case of emergency and is a seven-week course that is given for free for anyone eighteen years old and up. </w:t>
      </w:r>
    </w:p>
    <w:p w14:paraId="5C2F844E" w14:textId="77777777" w:rsidR="00E43EB2" w:rsidRDefault="00E43EB2" w:rsidP="00E43EB2">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The comprehensive guide and the CERT program are most effective for families in LA when utilized together. Though there are a number of guides meant for natural disaster preparedness, the Comprehensive Guide to Family Preparedness and LA Fire Department CERT program are specifically tailored for those living in Los Angeles. Both programs emphasize how large LA is and how important it is for community members to be self-reliant when emergency </w:t>
      </w:r>
      <w:r>
        <w:rPr>
          <w:rFonts w:ascii="Times New Roman" w:eastAsia="Times New Roman" w:hAnsi="Times New Roman" w:cs="Times New Roman"/>
        </w:rPr>
        <w:lastRenderedPageBreak/>
        <w:t xml:space="preserve">officials may be too overwhelmed to see to each and every one individual. The comprehensive guide includes family disaster plan, home-hazard hunt, disaster supply kits for the home and vehicles that when used with the skills learned from the survival training from the CERT course, provide families with resources needed to stay protected in the event of natural disaster. </w:t>
      </w:r>
    </w:p>
    <w:p w14:paraId="25F39495" w14:textId="77777777" w:rsidR="00E43EB2" w:rsidRDefault="00E43EB2" w:rsidP="001F330F">
      <w:pPr>
        <w:spacing w:line="480" w:lineRule="auto"/>
        <w:outlineLvl w:val="0"/>
        <w:rPr>
          <w:rFonts w:ascii="Times New Roman" w:eastAsia="Times New Roman" w:hAnsi="Times New Roman" w:cs="Times New Roman"/>
          <w:b/>
        </w:rPr>
      </w:pPr>
      <w:r>
        <w:rPr>
          <w:rFonts w:ascii="Times New Roman" w:eastAsia="Times New Roman" w:hAnsi="Times New Roman" w:cs="Times New Roman"/>
          <w:b/>
        </w:rPr>
        <w:t>Validate the Need</w:t>
      </w:r>
    </w:p>
    <w:p w14:paraId="0C97CF5B" w14:textId="77777777" w:rsidR="00E43EB2" w:rsidRDefault="00E43EB2" w:rsidP="00E43EB2">
      <w:pPr>
        <w:spacing w:line="480" w:lineRule="auto"/>
        <w:ind w:firstLine="720"/>
        <w:rPr>
          <w:rFonts w:ascii="Times New Roman" w:eastAsia="Times New Roman" w:hAnsi="Times New Roman" w:cs="Times New Roman"/>
        </w:rPr>
      </w:pPr>
      <w:r>
        <w:rPr>
          <w:rFonts w:ascii="Times New Roman" w:eastAsia="Times New Roman" w:hAnsi="Times New Roman" w:cs="Times New Roman"/>
        </w:rPr>
        <w:t>Ultimately, when it comes to taking initiative for fire safety it is crucial to our survival to follow proper procedures to minimizing fires and practice appropriate evacuation protocols that would ensure the safety of this life-threatening disaster. Unlike facilities that have built in systems to minimize fire and protect the people and the burning property, not all homes have these prevention systems such as the fire sprinkler. Providing a comprehensive fire training program is essential to all homeowners living in Los Angeles. Los Angeles is highly susceptible fires such as wildfires as well as fires set in an individual’s own kitchen, therefore preventative and preparedness action is critical for spreading knowledge to reacting in a safe manner. Of course we have many fire departments that don’t have enough funding and resources for the job so there are programs that help support and guide homeowners on how to deal with fires. The important thing is choosing the right resources that would aid communities on fire risk reduction. Without prior knowledge on handling fire, they’re more prone to injury and/or accidents. Implementing these programs in high populated areas within Los Angeles could be cost effective if we compare it to cost spending on damage repair caused by the fire all because people learn by taking these preventative measures.</w:t>
      </w:r>
    </w:p>
    <w:p w14:paraId="36FA8484" w14:textId="77777777" w:rsidR="00E43EB2" w:rsidRDefault="00E43EB2" w:rsidP="00E43EB2">
      <w:pPr>
        <w:spacing w:line="480" w:lineRule="auto"/>
        <w:ind w:firstLine="720"/>
        <w:sectPr w:rsidR="00E43EB2" w:rsidSect="00BF5142">
          <w:headerReference w:type="default" r:id="rId12"/>
          <w:pgSz w:w="12240" w:h="15840"/>
          <w:pgMar w:top="1440" w:right="1440" w:bottom="1440" w:left="1440" w:header="720" w:footer="720" w:gutter="0"/>
          <w:pgNumType w:start="1"/>
          <w:cols w:space="720"/>
          <w:docGrid w:linePitch="360"/>
        </w:sectPr>
      </w:pPr>
    </w:p>
    <w:p w14:paraId="43BA871B" w14:textId="3CE4B18C" w:rsidR="00E43EB2" w:rsidRPr="00AB3346" w:rsidRDefault="001F330F" w:rsidP="00153447">
      <w:pPr>
        <w:jc w:val="center"/>
        <w:outlineLvl w:val="0"/>
        <w:rPr>
          <w:rFonts w:ascii="Times New Roman" w:hAnsi="Times New Roman" w:cs="Times New Roman"/>
        </w:rPr>
      </w:pPr>
      <w:r>
        <w:rPr>
          <w:rFonts w:ascii="Times New Roman" w:hAnsi="Times New Roman" w:cs="Times New Roman"/>
          <w:b/>
        </w:rPr>
        <w:lastRenderedPageBreak/>
        <w:t xml:space="preserve">Goal and Objectives </w:t>
      </w:r>
    </w:p>
    <w:p w14:paraId="65DDF7C4" w14:textId="77777777" w:rsidR="00E43EB2" w:rsidRPr="00AB3346" w:rsidRDefault="00E43EB2" w:rsidP="00E43EB2">
      <w:pPr>
        <w:rPr>
          <w:rFonts w:ascii="Times New Roman" w:hAnsi="Times New Roman" w:cs="Times New Roman"/>
          <w:b/>
        </w:rPr>
      </w:pPr>
      <w:r w:rsidRPr="00AB3346">
        <w:rPr>
          <w:rFonts w:ascii="Times New Roman" w:hAnsi="Times New Roman" w:cs="Times New Roman"/>
          <w:b/>
        </w:rPr>
        <w:t xml:space="preserve"> </w:t>
      </w:r>
    </w:p>
    <w:p w14:paraId="0F76F5B2" w14:textId="77777777" w:rsidR="00E43EB2" w:rsidRPr="00AB3346" w:rsidRDefault="00E43EB2" w:rsidP="00153447">
      <w:pPr>
        <w:spacing w:line="480" w:lineRule="auto"/>
        <w:outlineLvl w:val="0"/>
        <w:rPr>
          <w:rFonts w:ascii="Times New Roman" w:hAnsi="Times New Roman" w:cs="Times New Roman"/>
        </w:rPr>
      </w:pPr>
      <w:r w:rsidRPr="00AB3346">
        <w:rPr>
          <w:rFonts w:ascii="Times New Roman" w:hAnsi="Times New Roman" w:cs="Times New Roman"/>
          <w:b/>
        </w:rPr>
        <w:t>Timeline:</w:t>
      </w:r>
      <w:r w:rsidRPr="00AB3346">
        <w:rPr>
          <w:rFonts w:ascii="Times New Roman" w:hAnsi="Times New Roman" w:cs="Times New Roman"/>
        </w:rPr>
        <w:t xml:space="preserve"> January 2020-December 2020</w:t>
      </w:r>
    </w:p>
    <w:p w14:paraId="61BC58D2" w14:textId="77777777" w:rsidR="00E43EB2" w:rsidRPr="00AB3346" w:rsidRDefault="00E43EB2" w:rsidP="00E43EB2">
      <w:pPr>
        <w:spacing w:line="480" w:lineRule="auto"/>
        <w:rPr>
          <w:rFonts w:ascii="Times New Roman" w:hAnsi="Times New Roman" w:cs="Times New Roman"/>
        </w:rPr>
      </w:pPr>
      <w:r w:rsidRPr="00AB3346">
        <w:rPr>
          <w:rFonts w:ascii="Times New Roman" w:hAnsi="Times New Roman" w:cs="Times New Roman"/>
          <w:b/>
        </w:rPr>
        <w:t xml:space="preserve">Goal: </w:t>
      </w:r>
      <w:r w:rsidRPr="00AB3346">
        <w:rPr>
          <w:rFonts w:ascii="Times New Roman" w:hAnsi="Times New Roman" w:cs="Times New Roman"/>
        </w:rPr>
        <w:t xml:space="preserve">Reduce the number of building fires that occur due to a lack of knowledge on fire prevention and preparedness. </w:t>
      </w:r>
    </w:p>
    <w:p w14:paraId="11A8621C" w14:textId="77777777" w:rsidR="00E43EB2" w:rsidRPr="00AB3346" w:rsidRDefault="00E43EB2" w:rsidP="00153447">
      <w:pPr>
        <w:spacing w:line="480" w:lineRule="auto"/>
        <w:outlineLvl w:val="0"/>
        <w:rPr>
          <w:rFonts w:ascii="Times New Roman" w:hAnsi="Times New Roman" w:cs="Times New Roman"/>
          <w:b/>
        </w:rPr>
      </w:pPr>
      <w:r w:rsidRPr="00AB3346">
        <w:rPr>
          <w:rFonts w:ascii="Times New Roman" w:hAnsi="Times New Roman" w:cs="Times New Roman"/>
          <w:b/>
        </w:rPr>
        <w:t xml:space="preserve">Process Objectives: </w:t>
      </w:r>
    </w:p>
    <w:p w14:paraId="03C87C48" w14:textId="77777777" w:rsidR="00E43EB2" w:rsidRPr="00AB3346" w:rsidRDefault="00E43EB2" w:rsidP="00E43EB2">
      <w:pPr>
        <w:spacing w:line="480" w:lineRule="auto"/>
        <w:rPr>
          <w:rFonts w:ascii="Times New Roman" w:hAnsi="Times New Roman" w:cs="Times New Roman"/>
        </w:rPr>
      </w:pPr>
      <w:r w:rsidRPr="00AB3346">
        <w:rPr>
          <w:rFonts w:ascii="Times New Roman" w:hAnsi="Times New Roman" w:cs="Times New Roman"/>
        </w:rPr>
        <w:t>1.      By February 2020, all health educators will be trained on the program’s standardized fire safety education curriculum, as measured by the training assessment and training post-test.</w:t>
      </w:r>
    </w:p>
    <w:p w14:paraId="3D547ACC" w14:textId="77777777" w:rsidR="00E43EB2" w:rsidRPr="00AB3346" w:rsidRDefault="00E43EB2" w:rsidP="00E43EB2">
      <w:pPr>
        <w:spacing w:line="480" w:lineRule="auto"/>
        <w:rPr>
          <w:rFonts w:ascii="Times New Roman" w:hAnsi="Times New Roman" w:cs="Times New Roman"/>
        </w:rPr>
      </w:pPr>
      <w:r w:rsidRPr="00AB3346">
        <w:rPr>
          <w:rFonts w:ascii="Times New Roman" w:hAnsi="Times New Roman" w:cs="Times New Roman"/>
        </w:rPr>
        <w:t>2.      By June 2020, 50% of participants will have attended at least one fire safety education workshop held for residential homes, as measured by sign-in sheets.</w:t>
      </w:r>
    </w:p>
    <w:p w14:paraId="6CF7B721" w14:textId="77777777" w:rsidR="00E43EB2" w:rsidRPr="00AB3346" w:rsidRDefault="00E43EB2" w:rsidP="00E43EB2">
      <w:pPr>
        <w:spacing w:line="480" w:lineRule="auto"/>
        <w:rPr>
          <w:rFonts w:ascii="Times New Roman" w:hAnsi="Times New Roman" w:cs="Times New Roman"/>
        </w:rPr>
      </w:pPr>
      <w:r w:rsidRPr="00AB3346">
        <w:rPr>
          <w:rFonts w:ascii="Times New Roman" w:hAnsi="Times New Roman" w:cs="Times New Roman"/>
        </w:rPr>
        <w:t xml:space="preserve">3.      By October 2020, all participating business owners will have practiced their fire escape routes with their employees at least 2 times, as measured by tracking sheets posted inside the business.   </w:t>
      </w:r>
    </w:p>
    <w:p w14:paraId="763950B7" w14:textId="77777777" w:rsidR="00E43EB2" w:rsidRPr="00AB3346" w:rsidRDefault="00E43EB2" w:rsidP="00153447">
      <w:pPr>
        <w:spacing w:line="480" w:lineRule="auto"/>
        <w:outlineLvl w:val="0"/>
        <w:rPr>
          <w:rFonts w:ascii="Times New Roman" w:hAnsi="Times New Roman" w:cs="Times New Roman"/>
          <w:b/>
        </w:rPr>
      </w:pPr>
      <w:r w:rsidRPr="00AB3346">
        <w:rPr>
          <w:rFonts w:ascii="Times New Roman" w:hAnsi="Times New Roman" w:cs="Times New Roman"/>
          <w:b/>
        </w:rPr>
        <w:t xml:space="preserve">Impact Objectives: </w:t>
      </w:r>
    </w:p>
    <w:p w14:paraId="0FDA73B2" w14:textId="77777777" w:rsidR="00E43EB2" w:rsidRPr="00AB3346" w:rsidRDefault="00E43EB2" w:rsidP="00E43EB2">
      <w:pPr>
        <w:spacing w:line="480" w:lineRule="auto"/>
        <w:rPr>
          <w:rFonts w:ascii="Times New Roman" w:hAnsi="Times New Roman" w:cs="Times New Roman"/>
        </w:rPr>
      </w:pPr>
      <w:r w:rsidRPr="00AB3346">
        <w:rPr>
          <w:rFonts w:ascii="Times New Roman" w:hAnsi="Times New Roman" w:cs="Times New Roman"/>
        </w:rPr>
        <w:t>4.      By December 2020, 50% of college freshmen will recognize common fire hazards in the communal dorm kitchens, as examined through a pre and post test.</w:t>
      </w:r>
    </w:p>
    <w:p w14:paraId="4A9526D7" w14:textId="77777777" w:rsidR="00E43EB2" w:rsidRPr="00AB3346" w:rsidRDefault="00E43EB2" w:rsidP="00E43EB2">
      <w:pPr>
        <w:spacing w:line="480" w:lineRule="auto"/>
        <w:rPr>
          <w:rFonts w:ascii="Times New Roman" w:hAnsi="Times New Roman" w:cs="Times New Roman"/>
        </w:rPr>
      </w:pPr>
      <w:r w:rsidRPr="00AB3346">
        <w:rPr>
          <w:rFonts w:ascii="Times New Roman" w:hAnsi="Times New Roman" w:cs="Times New Roman"/>
        </w:rPr>
        <w:t xml:space="preserve">5.    By December 2020, 40% of program participants will be able to demonstrate how to take out a basic fire, as measured by a skills test.  </w:t>
      </w:r>
    </w:p>
    <w:p w14:paraId="56FFE244" w14:textId="77777777" w:rsidR="00E43EB2" w:rsidRPr="00AB3346" w:rsidRDefault="00E43EB2" w:rsidP="00E43EB2">
      <w:pPr>
        <w:spacing w:line="480" w:lineRule="auto"/>
        <w:rPr>
          <w:rFonts w:ascii="Times New Roman" w:hAnsi="Times New Roman" w:cs="Times New Roman"/>
        </w:rPr>
      </w:pPr>
      <w:r w:rsidRPr="00AB3346">
        <w:rPr>
          <w:rFonts w:ascii="Times New Roman" w:hAnsi="Times New Roman" w:cs="Times New Roman"/>
        </w:rPr>
        <w:t>6.      By December 2020, 30% of the senior adult population will increase their knowledge on safety guidelines preparedness for their own home in case of a real fire, as measured by a pre and post test.</w:t>
      </w:r>
    </w:p>
    <w:p w14:paraId="31983494" w14:textId="77777777" w:rsidR="00E43EB2" w:rsidRPr="00AB3346" w:rsidRDefault="00E43EB2" w:rsidP="00153447">
      <w:pPr>
        <w:spacing w:line="480" w:lineRule="auto"/>
        <w:outlineLvl w:val="0"/>
        <w:rPr>
          <w:rFonts w:ascii="Times New Roman" w:hAnsi="Times New Roman" w:cs="Times New Roman"/>
        </w:rPr>
      </w:pPr>
      <w:r w:rsidRPr="00AB3346">
        <w:rPr>
          <w:rFonts w:ascii="Times New Roman" w:hAnsi="Times New Roman" w:cs="Times New Roman"/>
          <w:b/>
        </w:rPr>
        <w:t>Outcome Objective:</w:t>
      </w:r>
      <w:r w:rsidRPr="00AB3346">
        <w:rPr>
          <w:rFonts w:ascii="Times New Roman" w:hAnsi="Times New Roman" w:cs="Times New Roman"/>
        </w:rPr>
        <w:t xml:space="preserve"> </w:t>
      </w:r>
    </w:p>
    <w:p w14:paraId="3725DE7E" w14:textId="77777777" w:rsidR="00E43EB2" w:rsidRPr="00AB3346" w:rsidRDefault="00E43EB2" w:rsidP="00E43EB2">
      <w:pPr>
        <w:spacing w:line="480" w:lineRule="auto"/>
        <w:rPr>
          <w:rFonts w:ascii="Times New Roman" w:hAnsi="Times New Roman" w:cs="Times New Roman"/>
        </w:rPr>
      </w:pPr>
      <w:r w:rsidRPr="00AB3346">
        <w:rPr>
          <w:rFonts w:ascii="Times New Roman" w:hAnsi="Times New Roman" w:cs="Times New Roman"/>
        </w:rPr>
        <w:t>7.      By December 2020, all participants will experience a 30% reduction of home fires by following basic fire safety protocols.</w:t>
      </w:r>
    </w:p>
    <w:p w14:paraId="42D5619D" w14:textId="77777777" w:rsidR="00AB3346" w:rsidRDefault="00AB3346" w:rsidP="00153447">
      <w:pPr>
        <w:spacing w:line="480" w:lineRule="auto"/>
        <w:jc w:val="center"/>
        <w:outlineLvl w:val="0"/>
        <w:rPr>
          <w:rFonts w:ascii="Times New Roman" w:eastAsia="Times New Roman" w:hAnsi="Times New Roman" w:cs="Times New Roman"/>
          <w:b/>
        </w:rPr>
      </w:pPr>
      <w:r>
        <w:rPr>
          <w:rFonts w:ascii="Times New Roman" w:eastAsia="Times New Roman" w:hAnsi="Times New Roman" w:cs="Times New Roman"/>
          <w:b/>
        </w:rPr>
        <w:lastRenderedPageBreak/>
        <w:t xml:space="preserve">Implementation Plan </w:t>
      </w:r>
    </w:p>
    <w:p w14:paraId="2C7C296B" w14:textId="324DB461" w:rsidR="001F330F" w:rsidRDefault="001F330F" w:rsidP="001F330F">
      <w:pPr>
        <w:spacing w:line="480" w:lineRule="auto"/>
        <w:outlineLvl w:val="0"/>
        <w:rPr>
          <w:rFonts w:ascii="Times New Roman" w:eastAsia="Times New Roman" w:hAnsi="Times New Roman" w:cs="Times New Roman"/>
        </w:rPr>
      </w:pPr>
      <w:r>
        <w:rPr>
          <w:rFonts w:ascii="Times New Roman" w:eastAsia="Times New Roman" w:hAnsi="Times New Roman" w:cs="Times New Roman"/>
          <w:b/>
        </w:rPr>
        <w:t>Program Planning Model</w:t>
      </w:r>
    </w:p>
    <w:p w14:paraId="0F0E95B6" w14:textId="77777777" w:rsidR="00AB3346" w:rsidRDefault="00AB3346" w:rsidP="00AB3346">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program planning model that will be used is the PRECEDE-PROCEED model because of the lack of data surrounding home fires in Southern California. There is little information known regarding the numbers of deaths, injuries, economic and social impact of home fires to elder (65+ year) adults who are Asian and Latino. The PRECEDE-PROCEED model accounts for individual and environmental factors in behavior. This makes the model fit for elderly adults, who may be dependent on other individuals. Being dependent on another individual is an environmental factor since it is outside the person’s control. A strong focus should be placed on conducting a thorough needs assessment to gauge what this population truly needs; this is part of the PRECEDE portion of the model. </w:t>
      </w:r>
    </w:p>
    <w:p w14:paraId="3D921A25" w14:textId="77777777" w:rsidR="00AB3346" w:rsidRDefault="00AB3346" w:rsidP="00AB3346">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Within the beginning phases of the PRECEDE portion, there will first be a social assessment that observes the quality of life among the target population which is the Asian and Latino elderly population. Then, there will be an epidemiological assessment that will observe the risk factors and determinants. The assessment will acknowledge this population’s risk of being affected by fires and what makes them at risk for these events, such as having physical limitations and lacking access to resources. Next, there will be an educational and ecological assessment that will identify factors that have influence over behavior. Through this phase, certain behaviors and reasons behind these behaviors will be observed and determined whether they contribute to this population’s risk or not. Lastly, there will be an administrative and policy assessment that observes the financial resources and support within the population, as well as intervention alignment where appropriate strategies and interventions will be matched. </w:t>
      </w:r>
    </w:p>
    <w:p w14:paraId="6B1CA6FF" w14:textId="77777777" w:rsidR="001F330F" w:rsidRDefault="00AB3346" w:rsidP="001F330F">
      <w:pPr>
        <w:spacing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 xml:space="preserve">After a thorough needs assessment, implementation and evaluation make up the PROCEED portion of the model. During this process of implementation, methods and strategies of intervention will be selected and the program will begin. The last phases of the model include process, impact, and outcome evaluation that all observe effects and results of the program. Due to a lack of knowledge regarding fires occurring in the homes of elderly Asians and Latinos, evaluation of the program following implementation will help identify changes to increase </w:t>
      </w:r>
      <w:r w:rsidR="001F330F">
        <w:rPr>
          <w:rFonts w:ascii="Times New Roman" w:eastAsia="Times New Roman" w:hAnsi="Times New Roman" w:cs="Times New Roman"/>
        </w:rPr>
        <w:t xml:space="preserve">effectiveness for future programs for this population. </w:t>
      </w:r>
    </w:p>
    <w:p w14:paraId="2FBB6A95" w14:textId="77777777" w:rsidR="001F330F" w:rsidRPr="001F330F" w:rsidRDefault="001F330F" w:rsidP="00AB3346">
      <w:pPr>
        <w:spacing w:line="480" w:lineRule="auto"/>
        <w:rPr>
          <w:rFonts w:ascii="Times New Roman" w:eastAsia="Times New Roman" w:hAnsi="Times New Roman" w:cs="Times New Roman"/>
          <w:b/>
        </w:rPr>
      </w:pPr>
      <w:r w:rsidRPr="001F330F">
        <w:rPr>
          <w:rFonts w:ascii="Times New Roman" w:eastAsia="Times New Roman" w:hAnsi="Times New Roman" w:cs="Times New Roman"/>
          <w:b/>
        </w:rPr>
        <w:t xml:space="preserve">Behavioral Theory </w:t>
      </w:r>
    </w:p>
    <w:p w14:paraId="44EF2AE0" w14:textId="1AE4C7BA" w:rsidR="00AB3346" w:rsidRDefault="001F330F" w:rsidP="00AB3346">
      <w:pPr>
        <w:spacing w:line="480" w:lineRule="auto"/>
        <w:rPr>
          <w:rFonts w:ascii="Times New Roman" w:eastAsia="Times New Roman" w:hAnsi="Times New Roman" w:cs="Times New Roman"/>
        </w:rPr>
      </w:pPr>
      <w:r>
        <w:rPr>
          <w:rFonts w:ascii="Times New Roman" w:eastAsia="Times New Roman" w:hAnsi="Times New Roman" w:cs="Times New Roman"/>
        </w:rPr>
        <w:tab/>
      </w:r>
      <w:r w:rsidR="00AB3346">
        <w:rPr>
          <w:rFonts w:ascii="Times New Roman" w:eastAsia="Times New Roman" w:hAnsi="Times New Roman" w:cs="Times New Roman"/>
        </w:rPr>
        <w:t xml:space="preserve">Moreover, the </w:t>
      </w:r>
      <w:r w:rsidR="00AB3346">
        <w:rPr>
          <w:rFonts w:ascii="Times New Roman" w:eastAsia="Times New Roman" w:hAnsi="Times New Roman" w:cs="Times New Roman"/>
          <w:b/>
        </w:rPr>
        <w:t xml:space="preserve">Theory of Reasoned Action (TRA) </w:t>
      </w:r>
      <w:r w:rsidR="00AB3346">
        <w:rPr>
          <w:rFonts w:ascii="Times New Roman" w:eastAsia="Times New Roman" w:hAnsi="Times New Roman" w:cs="Times New Roman"/>
        </w:rPr>
        <w:t>is the main behavioral model that will serve as the basis on which the foundation of the program will be built upon. Like its counterpart, the Theory of Planned Behavior (TPB), the TRA focuses on how a person’s behavior relies on one’s intention to perform a certain behavior, their attitudes surrounding the behavior, and their subjective norm when regarding a behavior. It is the concept of “self-efficacy” that differentiates the TRA from the TPB. This is particularly important because it requires a person to be confident enough in their ability to participate in a behavior-changing program and to achieve a high level of fire knowledge, preparedness, and safety. The concepts of attitudes, perceived behavioral control, and subjective norms are the main focuses of the TRA’s application to our program because, in general, people in Southern California do not consider fires, residential or otherwise, to pose a large risk.</w:t>
      </w:r>
    </w:p>
    <w:p w14:paraId="264C9F5B" w14:textId="77777777" w:rsidR="00AB3346" w:rsidRDefault="00AB3346" w:rsidP="00AB3346">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Our program intends to strengthen the perceived behavioral control of participants since in the event of an actual fire one must have the knowledge and personal skills. This will allow each person to take control of the situation and secure themselves before trying to help others. This program will use the TRA to effectively change the behaviors and attitudes surrounding the </w:t>
      </w:r>
      <w:r>
        <w:rPr>
          <w:rFonts w:ascii="Times New Roman" w:eastAsia="Times New Roman" w:hAnsi="Times New Roman" w:cs="Times New Roman"/>
        </w:rPr>
        <w:lastRenderedPageBreak/>
        <w:t xml:space="preserve">population’s decision to not be prepared for fires, as well as change the subjective norm that the need for fire prevention and safety programs are low. For elder Asian and Latino adults specifically, the TRA is best suited to change how they may perceive the extent to which they are able to be prepared and act in the case of a fire instead of relying solely on caregivers to rescue them. </w:t>
      </w:r>
    </w:p>
    <w:p w14:paraId="648A2093" w14:textId="77777777" w:rsidR="00AB3346" w:rsidRDefault="00AB3346" w:rsidP="001F330F">
      <w:pPr>
        <w:spacing w:line="480" w:lineRule="auto"/>
        <w:outlineLvl w:val="0"/>
        <w:rPr>
          <w:rFonts w:ascii="Times New Roman" w:eastAsia="Times New Roman" w:hAnsi="Times New Roman" w:cs="Times New Roman"/>
          <w:b/>
        </w:rPr>
      </w:pPr>
      <w:r>
        <w:rPr>
          <w:rFonts w:ascii="Times New Roman" w:eastAsia="Times New Roman" w:hAnsi="Times New Roman" w:cs="Times New Roman"/>
          <w:b/>
        </w:rPr>
        <w:t>Intervention Activity #1 (Original)</w:t>
      </w:r>
    </w:p>
    <w:p w14:paraId="2210A249" w14:textId="77777777" w:rsidR="00AB3346" w:rsidRDefault="00AB3346" w:rsidP="00AB3346">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Our first intervention will be educating elder Asian and Latino adults on fire safety. This intervention activity will consist of creating a low-cost workshop for elderly adults in communities that may not have the resources to educate them. The workshop will include a PowerPoint lecture led by health educators that will teach the elderly adults how to identify and extinguish fire hazards in their home. They will also learn how to create an emergency go bag that contains essentials that are readily available incase a fire rapidly engulfs their home. Along with creating a list of people who the elderly participants would like to first contact in an emergency, the senior adults will establish a thorough evacuation plan in which they will know the locations of emergency shelter areas. Key resources we will need to create these workshops are volunteers, sponsors, and charities willing to help cover costs of equipment that may help the senior adults receive a more hands on approach to learning. We will also need health educators and professionals to teach the workshops and directly assist the members, therefore we will need to go through hiring and training. We will reach out to senior/community centers or schools to see if they are willing to let us host our workshop at their facility. </w:t>
      </w:r>
    </w:p>
    <w:p w14:paraId="732EA029" w14:textId="77777777" w:rsidR="00AB3346" w:rsidRDefault="00AB3346" w:rsidP="00AB3346">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We will need skilled program directors who will lead the workshops by hiring professionals, volunteers, and overseeing the workshops to ensure it is running effectively. Volunteers and interns will set up the facilities and promote the workshop to the community. </w:t>
      </w:r>
      <w:r>
        <w:rPr>
          <w:rFonts w:ascii="Times New Roman" w:eastAsia="Times New Roman" w:hAnsi="Times New Roman" w:cs="Times New Roman"/>
        </w:rPr>
        <w:lastRenderedPageBreak/>
        <w:t xml:space="preserve">Recruiting methods will consist of outreach to the community. Not only will we reach out to elderly adults, but also friends and family of elderly adults who they believe might benefit from this workshop. Since our primary focus is on elder Asian and Latino adults, we would like to visit senior centers, malls, and parks to offer this workshop. Volunteers will play an important role in gathering prospective participants. By the end of the workshop, we anticipate that all participants will have greater knowledge on fire safety. They will also have an established emergency go bag and contact list. </w:t>
      </w:r>
    </w:p>
    <w:p w14:paraId="5EC33656" w14:textId="77777777" w:rsidR="00AB3346" w:rsidRDefault="00AB3346" w:rsidP="001F330F">
      <w:pPr>
        <w:spacing w:line="480" w:lineRule="auto"/>
        <w:outlineLvl w:val="0"/>
        <w:rPr>
          <w:rFonts w:ascii="Times New Roman" w:eastAsia="Times New Roman" w:hAnsi="Times New Roman" w:cs="Times New Roman"/>
          <w:b/>
        </w:rPr>
      </w:pPr>
      <w:r>
        <w:rPr>
          <w:rFonts w:ascii="Times New Roman" w:eastAsia="Times New Roman" w:hAnsi="Times New Roman" w:cs="Times New Roman"/>
          <w:b/>
        </w:rPr>
        <w:t>Intervention activity #2 (Original)</w:t>
      </w:r>
    </w:p>
    <w:p w14:paraId="02085B63" w14:textId="77777777" w:rsidR="00AB3346" w:rsidRDefault="00AB3346" w:rsidP="00AB3346">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second intervention for the program is a hands on approach in order to address the skill-set of our population. An obstacle course navigating through a generic home set-up will be created following the completion of a workshop. The obstacle course will include household items that could potentially cause harm in a home fire or be dangerous to navigate around. Examples of obstacles include doors, blocked windows, and furniture that may be hard to move around. Elders with difficulty walking or special needs will be helped by health educators to create their own plan of action based on the obstacle course. The obstacle course will allow elders to identify potential hazards beside the ones in the course that may exist inside their own homes. Seniors will write them down and will be guided by volunteers to identify what they could do to avoid the hazards. </w:t>
      </w:r>
    </w:p>
    <w:p w14:paraId="15A685C9" w14:textId="77777777" w:rsidR="00AB3346" w:rsidRDefault="00AB3346" w:rsidP="00AB3346">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Resources needed to implement this activity include volunteers, health educators, materials such as papers and pens, and materials to create a generic home set-up. The generic home set-up will be built by the health educators and program directors. The materials needed for the home set-up will come from donations, store bought cardboard, and paint or props for the home set-up which will all be in the budget. The location used to conduct the workshop will be </w:t>
      </w:r>
      <w:r>
        <w:rPr>
          <w:rFonts w:ascii="Times New Roman" w:eastAsia="Times New Roman" w:hAnsi="Times New Roman" w:cs="Times New Roman"/>
        </w:rPr>
        <w:lastRenderedPageBreak/>
        <w:t xml:space="preserve">used for this intervention; this will require having the location available for at least another two hours. Health educators will directly help modify plans of actions after volunteers have helped elders with them. Volunteers will be needed to assist elderly adults in questions that arise during the obstacle course and do a preliminary run through of their plan of action. </w:t>
      </w:r>
    </w:p>
    <w:p w14:paraId="306738EE" w14:textId="77777777" w:rsidR="00AB3346" w:rsidRDefault="00AB3346" w:rsidP="00AB3346">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Methods of recruitment include community outreach at citywide public safety events, hospitals, community clinics, churches, cultural centers, and nursing homes in the event that seniors there may also want to participate. By the end of the obstacle course, we anticipate that at least 80% seniors will be better equipped to reduce and identify fire hazards and will have practiced an escape route. </w:t>
      </w:r>
    </w:p>
    <w:p w14:paraId="02FFC2D4" w14:textId="77777777" w:rsidR="00AB3346" w:rsidRDefault="00AB3346" w:rsidP="001F330F">
      <w:pPr>
        <w:spacing w:line="480" w:lineRule="auto"/>
        <w:outlineLvl w:val="0"/>
        <w:rPr>
          <w:rFonts w:ascii="Times New Roman" w:eastAsia="Times New Roman" w:hAnsi="Times New Roman" w:cs="Times New Roman"/>
          <w:b/>
        </w:rPr>
      </w:pPr>
      <w:r>
        <w:rPr>
          <w:rFonts w:ascii="Times New Roman" w:eastAsia="Times New Roman" w:hAnsi="Times New Roman" w:cs="Times New Roman"/>
          <w:b/>
        </w:rPr>
        <w:t>Intervention Activity #3 (Best practice)</w:t>
      </w:r>
    </w:p>
    <w:p w14:paraId="28E1F39E" w14:textId="77777777" w:rsidR="00AB3346" w:rsidRDefault="00AB3346" w:rsidP="00AB3346">
      <w:pPr>
        <w:spacing w:line="480" w:lineRule="auto"/>
        <w:ind w:firstLine="720"/>
        <w:rPr>
          <w:rFonts w:ascii="Times New Roman" w:eastAsia="Times New Roman" w:hAnsi="Times New Roman" w:cs="Times New Roman"/>
        </w:rPr>
      </w:pPr>
      <w:r>
        <w:rPr>
          <w:rFonts w:ascii="Times New Roman" w:eastAsia="Times New Roman" w:hAnsi="Times New Roman" w:cs="Times New Roman"/>
          <w:b/>
        </w:rPr>
        <w:t xml:space="preserve">CERT </w:t>
      </w:r>
      <w:r>
        <w:rPr>
          <w:rFonts w:ascii="Times New Roman" w:eastAsia="Times New Roman" w:hAnsi="Times New Roman" w:cs="Times New Roman"/>
        </w:rPr>
        <w:t xml:space="preserve">is a Community Emergency Response Team that provides residents with the skills and tools necessary to take care of family, neighbors, and coworkers in the event of a disaster. Resources include training certified instructors and volunteers to conduct basic CERT training. Materials are available through the CERT Train-the-Trainer and Program Manager Courses which are designed to provide additional training to specific areas for participants. </w:t>
      </w:r>
    </w:p>
    <w:p w14:paraId="7F4BBB81" w14:textId="77777777" w:rsidR="00AB3346" w:rsidRDefault="00AB3346" w:rsidP="00AB3346">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Methods to be used will include drills and exercises within the CERT program to practice utilizing emergency response plans and ground operations. This will allow participants and qualified volunteers to engage with concepts and skills learned in CERT training. The training includes exercises that reflect realistic events that may transition to skills needed to overcome a real fire. Activities of our training program include scenarios to be analyzed by participants and an understanding of safety protocols to proceed in the decision making process. Recruiting methods involve developing a volunteer program in order to understand how to make </w:t>
      </w:r>
      <w:r>
        <w:rPr>
          <w:rFonts w:ascii="Times New Roman" w:eastAsia="Times New Roman" w:hAnsi="Times New Roman" w:cs="Times New Roman"/>
        </w:rPr>
        <w:lastRenderedPageBreak/>
        <w:t>improvements. After this intervention, the elderly will be familiarized with how to respond to basic emergency operations.</w:t>
      </w:r>
    </w:p>
    <w:p w14:paraId="1765432B" w14:textId="77777777" w:rsidR="00AB3346" w:rsidRDefault="00AB3346" w:rsidP="001F330F">
      <w:pPr>
        <w:spacing w:line="480" w:lineRule="auto"/>
        <w:outlineLvl w:val="0"/>
        <w:rPr>
          <w:rFonts w:ascii="Times New Roman" w:eastAsia="Times New Roman" w:hAnsi="Times New Roman" w:cs="Times New Roman"/>
          <w:b/>
        </w:rPr>
      </w:pPr>
      <w:r>
        <w:rPr>
          <w:rFonts w:ascii="Times New Roman" w:eastAsia="Times New Roman" w:hAnsi="Times New Roman" w:cs="Times New Roman"/>
          <w:b/>
        </w:rPr>
        <w:t>Intervention Activity #4 (Best practice)</w:t>
      </w:r>
    </w:p>
    <w:p w14:paraId="22CE937A" w14:textId="77777777" w:rsidR="00AB3346" w:rsidRDefault="00AB3346" w:rsidP="00AB3346">
      <w:pPr>
        <w:spacing w:line="480" w:lineRule="auto"/>
        <w:ind w:firstLine="720"/>
        <w:rPr>
          <w:rFonts w:ascii="Times New Roman" w:eastAsia="Times New Roman" w:hAnsi="Times New Roman" w:cs="Times New Roman"/>
        </w:rPr>
      </w:pPr>
      <w:r>
        <w:rPr>
          <w:rFonts w:ascii="Times New Roman" w:eastAsia="Times New Roman" w:hAnsi="Times New Roman" w:cs="Times New Roman"/>
          <w:b/>
        </w:rPr>
        <w:t xml:space="preserve">Outreach </w:t>
      </w:r>
      <w:r>
        <w:rPr>
          <w:rFonts w:ascii="Times New Roman" w:eastAsia="Times New Roman" w:hAnsi="Times New Roman" w:cs="Times New Roman"/>
        </w:rPr>
        <w:t>will involve having fire safety staff conduct annual inspections of buildings where they ensure that fire alarms are working properly and check on common areas, stairways, utility rooms, storage rooms, exterior of buildings to identify objects that could potentially be life threatening fire hazards. Key resources would be fire safety staff and/or certified fire safety professional to inspect and monitor certain areas that are at risk. Through these inspections, they will observe whether there are certain misuse of resources such as improper emergency notification system delays, apathy of fire spread, evacuation efforts being hindered, fire alarms, and potential misuse of cooking appliances that could overload electrical circuits that would ignite cables or outlets. Staff will need transportation to conduct these inspections, as well as the tools that are necessary for them to be done.</w:t>
      </w:r>
    </w:p>
    <w:p w14:paraId="25788D3C" w14:textId="77777777" w:rsidR="001F330F" w:rsidRDefault="00AB3346" w:rsidP="001F330F">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elderly will understand safety precautions in case of an emergency. The program will help elderly adults understand how to properly notify fire departments, ensure smoke alarms work by maintaining regularly tested alarms, regularly inspect rooms for fire hazards, check doors or windows to make sure they’re efficient exit routes, be mindful not to overload electrical outlets, and learn how to safely heat cooking appliances. Recruiting methods will consist of outreach to the community for individuals that are knowledgeable of fire safety, such as firefighters and building inspectors. There will also be volunteer programs for people willing to act as assistants to these fire safety professionals to help conduct inspections, as well as in educating the elderly of the precautions they should make. In the end, elderly adults will gain a better understanding of the dangers that need to be avoided in their immediate environments that </w:t>
      </w:r>
      <w:r>
        <w:rPr>
          <w:rFonts w:ascii="Times New Roman" w:eastAsia="Times New Roman" w:hAnsi="Times New Roman" w:cs="Times New Roman"/>
        </w:rPr>
        <w:lastRenderedPageBreak/>
        <w:t xml:space="preserve">could easily be overlooked. By learning how to properly notify fire departments, elderly adults living on their own will gain more confidence and feel ownership of their actions when acting in the case of a fire emergency. </w:t>
      </w:r>
    </w:p>
    <w:p w14:paraId="4E00576C" w14:textId="77777777" w:rsidR="001F330F" w:rsidRDefault="001F330F" w:rsidP="001F330F">
      <w:pPr>
        <w:spacing w:line="480" w:lineRule="auto"/>
        <w:ind w:firstLine="720"/>
        <w:rPr>
          <w:rFonts w:ascii="Times New Roman" w:eastAsia="Times New Roman" w:hAnsi="Times New Roman" w:cs="Times New Roman"/>
        </w:rPr>
      </w:pPr>
      <w:r w:rsidRPr="001F330F">
        <w:rPr>
          <w:rFonts w:ascii="Times New Roman" w:eastAsia="Times New Roman" w:hAnsi="Times New Roman" w:cs="Times New Roman"/>
          <w:b/>
        </w:rPr>
        <w:t xml:space="preserve">Strategies for </w:t>
      </w:r>
      <w:commentRangeStart w:id="1"/>
      <w:r w:rsidRPr="001F330F">
        <w:rPr>
          <w:rFonts w:ascii="Times New Roman" w:eastAsia="Times New Roman" w:hAnsi="Times New Roman" w:cs="Times New Roman"/>
          <w:b/>
        </w:rPr>
        <w:t>Recruitment</w:t>
      </w:r>
      <w:commentRangeEnd w:id="1"/>
      <w:r>
        <w:rPr>
          <w:rStyle w:val="CommentReference"/>
        </w:rPr>
        <w:commentReference w:id="1"/>
      </w:r>
      <w:r w:rsidRPr="001F330F">
        <w:rPr>
          <w:rFonts w:ascii="Times New Roman" w:eastAsia="Times New Roman" w:hAnsi="Times New Roman" w:cs="Times New Roman"/>
        </w:rPr>
        <w:t xml:space="preserve"> </w:t>
      </w:r>
    </w:p>
    <w:p w14:paraId="4EC5EF5A" w14:textId="7E26A711" w:rsidR="00AB3346" w:rsidRDefault="001F330F" w:rsidP="001F330F">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Volunteers will be recruited through partnerships with hospitals, fire departments, </w:t>
      </w:r>
      <w:r w:rsidR="00AB3346">
        <w:rPr>
          <w:rFonts w:ascii="Times New Roman" w:eastAsia="Times New Roman" w:hAnsi="Times New Roman" w:cs="Times New Roman"/>
        </w:rPr>
        <w:t>hospices, and public safety academies that are pre-existing.  The program directors will contact the former locations to establish an agreement where volunteers will be able to earn community service hours, gift cards for $20 for all volunteers, three pre-selected prizes for those who have logged the most hours, and a certificate of recognition for volunteers who completed all aspects of the training. To reach a wider range of volunteers, emails will be sent to current volunteers at hospitals, fire departments, hospices, and citywide academies, to make them aware of the opportunity to help minority communities. Recruitment flyers will be posted at locations that agree to send emails to their current volunteers, colleges, and high schools.</w:t>
      </w:r>
    </w:p>
    <w:p w14:paraId="1A7C293D" w14:textId="77777777" w:rsidR="00AB3346" w:rsidRDefault="00AB3346" w:rsidP="00AB3346">
      <w:pPr>
        <w:spacing w:line="480" w:lineRule="auto"/>
        <w:ind w:firstLine="720"/>
      </w:pPr>
      <w:r>
        <w:rPr>
          <w:rFonts w:ascii="Times New Roman" w:eastAsia="Times New Roman" w:hAnsi="Times New Roman" w:cs="Times New Roman"/>
        </w:rPr>
        <w:t xml:space="preserve">Training for volunteers will be conducted by health educators that were recruited for the program. Training will consist of one 4-hour workshop which will also be included as community service hours. Monitoring of training completion and of program volunteers will be handled by sign in and sign out sheets. Sign in and sign out sheets will be placed near the entrance of the workshop, obstacle course, and event held by the program. These will be monitored by health educators at the start of each program activity.  </w:t>
      </w:r>
      <w:r>
        <w:br w:type="page"/>
      </w:r>
    </w:p>
    <w:p w14:paraId="3553ABA7" w14:textId="4D1C120A" w:rsidR="001F330F" w:rsidRDefault="001F330F" w:rsidP="001F330F">
      <w:pPr>
        <w:jc w:val="center"/>
        <w:rPr>
          <w:rFonts w:ascii="Times New Roman" w:eastAsia="Times New Roman" w:hAnsi="Times New Roman" w:cs="Times New Roman"/>
          <w:b/>
        </w:rPr>
      </w:pPr>
      <w:r>
        <w:rPr>
          <w:rFonts w:ascii="Times New Roman" w:eastAsia="Times New Roman" w:hAnsi="Times New Roman" w:cs="Times New Roman"/>
          <w:b/>
        </w:rPr>
        <w:lastRenderedPageBreak/>
        <w:t>Scope of Work</w:t>
      </w:r>
    </w:p>
    <w:p w14:paraId="65ECEBB9" w14:textId="77777777" w:rsidR="001F330F" w:rsidRDefault="001F330F" w:rsidP="001F330F">
      <w:pPr>
        <w:jc w:val="center"/>
        <w:rPr>
          <w:rFonts w:ascii="Times New Roman" w:eastAsia="Times New Roman" w:hAnsi="Times New Roman" w:cs="Times New Roman"/>
          <w:b/>
        </w:rPr>
      </w:pPr>
    </w:p>
    <w:p w14:paraId="2846BEF6" w14:textId="77777777" w:rsidR="00153447" w:rsidRDefault="00153447" w:rsidP="00153447">
      <w:pPr>
        <w:rPr>
          <w:rFonts w:ascii="Times New Roman" w:eastAsia="Times New Roman" w:hAnsi="Times New Roman" w:cs="Times New Roman"/>
          <w:b/>
        </w:rPr>
      </w:pPr>
      <w:r>
        <w:rPr>
          <w:rFonts w:ascii="Times New Roman" w:eastAsia="Times New Roman" w:hAnsi="Times New Roman" w:cs="Times New Roman"/>
          <w:b/>
        </w:rPr>
        <w:t xml:space="preserve">GOAL: </w:t>
      </w:r>
      <w:r>
        <w:rPr>
          <w:rFonts w:ascii="Times New Roman" w:eastAsia="Times New Roman" w:hAnsi="Times New Roman" w:cs="Times New Roman"/>
        </w:rPr>
        <w:t>To increase knowledge on fire prevention and preparedness among the Asian and Latino elderly (ages 65+) population living in Los Angeles County.</w:t>
      </w:r>
      <w:r>
        <w:rPr>
          <w:rFonts w:ascii="Times New Roman" w:eastAsia="Times New Roman" w:hAnsi="Times New Roman" w:cs="Times New Roman"/>
          <w:b/>
        </w:rPr>
        <w:t xml:space="preserve"> </w:t>
      </w:r>
    </w:p>
    <w:p w14:paraId="3D18A6E1" w14:textId="77777777" w:rsidR="00153447" w:rsidRDefault="00153447" w:rsidP="00153447">
      <w:pPr>
        <w:rPr>
          <w:rFonts w:ascii="Times New Roman" w:eastAsia="Times New Roman" w:hAnsi="Times New Roman" w:cs="Times New Roman"/>
          <w:b/>
          <w:highlight w:val="yellow"/>
        </w:rPr>
      </w:pPr>
    </w:p>
    <w:p w14:paraId="75C6D276" w14:textId="77777777" w:rsidR="00153447" w:rsidRDefault="00153447" w:rsidP="00153447">
      <w:pPr>
        <w:outlineLvl w:val="0"/>
        <w:rPr>
          <w:rFonts w:ascii="Times New Roman" w:eastAsia="Times New Roman" w:hAnsi="Times New Roman" w:cs="Times New Roman"/>
        </w:rPr>
      </w:pPr>
      <w:r>
        <w:rPr>
          <w:rFonts w:ascii="Times New Roman" w:eastAsia="Times New Roman" w:hAnsi="Times New Roman" w:cs="Times New Roman"/>
          <w:b/>
        </w:rPr>
        <w:t xml:space="preserve">Timeline: </w:t>
      </w:r>
      <w:r>
        <w:rPr>
          <w:rFonts w:ascii="Times New Roman" w:eastAsia="Times New Roman" w:hAnsi="Times New Roman" w:cs="Times New Roman"/>
        </w:rPr>
        <w:t>January 2020-December 2020</w:t>
      </w:r>
    </w:p>
    <w:p w14:paraId="6784F911" w14:textId="77777777" w:rsidR="00153447" w:rsidRDefault="00153447" w:rsidP="00153447">
      <w:pPr>
        <w:rPr>
          <w:rFonts w:ascii="Times New Roman" w:eastAsia="Times New Roman" w:hAnsi="Times New Roman" w:cs="Times New Roman"/>
        </w:rPr>
      </w:pPr>
      <w:r>
        <w:rPr>
          <w:rFonts w:ascii="Times New Roman" w:eastAsia="Times New Roman" w:hAnsi="Times New Roman" w:cs="Times New Roman"/>
        </w:rPr>
        <w:t xml:space="preserve"> </w:t>
      </w:r>
    </w:p>
    <w:tbl>
      <w:tblPr>
        <w:tblW w:w="11370" w:type="dxa"/>
        <w:tblInd w:w="-1340" w:type="dxa"/>
        <w:tblBorders>
          <w:top w:val="nil"/>
          <w:left w:val="nil"/>
          <w:bottom w:val="nil"/>
          <w:right w:val="nil"/>
          <w:insideH w:val="nil"/>
          <w:insideV w:val="nil"/>
        </w:tblBorders>
        <w:tblLayout w:type="fixed"/>
        <w:tblLook w:val="0600" w:firstRow="0" w:lastRow="0" w:firstColumn="0" w:lastColumn="0" w:noHBand="1" w:noVBand="1"/>
      </w:tblPr>
      <w:tblGrid>
        <w:gridCol w:w="4950"/>
        <w:gridCol w:w="1800"/>
        <w:gridCol w:w="2175"/>
        <w:gridCol w:w="2445"/>
      </w:tblGrid>
      <w:tr w:rsidR="00153447" w14:paraId="19CC4DB1" w14:textId="77777777" w:rsidTr="00BF5142">
        <w:trPr>
          <w:trHeight w:val="740"/>
        </w:trPr>
        <w:tc>
          <w:tcPr>
            <w:tcW w:w="4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53F948"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Implementation Activity</w:t>
            </w:r>
          </w:p>
        </w:tc>
        <w:tc>
          <w:tcPr>
            <w:tcW w:w="18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78F45E0"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Start-End Date</w:t>
            </w:r>
          </w:p>
        </w:tc>
        <w:tc>
          <w:tcPr>
            <w:tcW w:w="21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E7892FE"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Who is responsible</w:t>
            </w:r>
          </w:p>
        </w:tc>
        <w:tc>
          <w:tcPr>
            <w:tcW w:w="24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2ABF46B"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Tracking Measure</w:t>
            </w:r>
          </w:p>
        </w:tc>
      </w:tr>
      <w:tr w:rsidR="00153447" w14:paraId="5757FFFB" w14:textId="77777777" w:rsidTr="00BF5142">
        <w:trPr>
          <w:trHeight w:val="480"/>
        </w:trPr>
        <w:tc>
          <w:tcPr>
            <w:tcW w:w="11370" w:type="dxa"/>
            <w:gridSpan w:val="4"/>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4DCD4835"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Objective #1: By February 2020, all program staff will be trained on the program’s standardized fire safety education curriculum, as measured by the training assessment and training post-test.</w:t>
            </w:r>
          </w:p>
        </w:tc>
      </w:tr>
      <w:tr w:rsidR="00153447" w14:paraId="47529635" w14:textId="77777777" w:rsidTr="00BF5142">
        <w:trPr>
          <w:trHeight w:val="760"/>
        </w:trPr>
        <w:tc>
          <w:tcPr>
            <w:tcW w:w="4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41B25"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Program staff which includes health educators and program coordinator will be hired. </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9247E9"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January 1 - 31</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DD9DF1"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Program director</w:t>
            </w: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0120C2"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Electronic file on the CV’s/resumes on all prospective hires and their status if they are hired.</w:t>
            </w:r>
          </w:p>
        </w:tc>
      </w:tr>
      <w:tr w:rsidR="00153447" w14:paraId="4F3CAF03" w14:textId="77777777" w:rsidTr="00BF5142">
        <w:trPr>
          <w:trHeight w:val="760"/>
        </w:trPr>
        <w:tc>
          <w:tcPr>
            <w:tcW w:w="4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59401A"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 standardized fire safety education curriculum will be created.</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FCFEE8"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February 1 - 14</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CC05D6"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Program director and health educators</w:t>
            </w: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08D0BD"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The Program director will give written approval and permission on the implementation of the curriculum.</w:t>
            </w:r>
          </w:p>
        </w:tc>
      </w:tr>
      <w:tr w:rsidR="00153447" w14:paraId="0A1D6C59" w14:textId="77777777" w:rsidTr="00BF5142">
        <w:trPr>
          <w:trHeight w:val="760"/>
        </w:trPr>
        <w:tc>
          <w:tcPr>
            <w:tcW w:w="4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12E373"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Training for all program staff will be scheduled.</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AC990D"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February 7 - 14</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78859A"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Program director and coordinator</w:t>
            </w: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AA44C7"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Program staff will electronically schedule the required training through an online sign-in run by the Program coordinator.</w:t>
            </w:r>
          </w:p>
        </w:tc>
      </w:tr>
      <w:tr w:rsidR="00153447" w14:paraId="5F5F863B" w14:textId="77777777" w:rsidTr="00BF5142">
        <w:trPr>
          <w:trHeight w:val="760"/>
        </w:trPr>
        <w:tc>
          <w:tcPr>
            <w:tcW w:w="4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D254F2"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Training for program staff will take place. </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118DC0"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February 21</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77BD50"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Program director and coordinator</w:t>
            </w: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A6999A"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A weekly sign in sheet is to be filled out by staff at the beginning of each training session</w:t>
            </w:r>
          </w:p>
        </w:tc>
      </w:tr>
      <w:tr w:rsidR="00153447" w14:paraId="2B1814AD" w14:textId="77777777" w:rsidTr="00BF5142">
        <w:trPr>
          <w:trHeight w:val="760"/>
        </w:trPr>
        <w:tc>
          <w:tcPr>
            <w:tcW w:w="4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AD64BD" w14:textId="77777777" w:rsidR="00153447" w:rsidRDefault="00153447" w:rsidP="00BF5142">
            <w:pPr>
              <w:widowControl w:val="0"/>
              <w:rPr>
                <w:rFonts w:ascii="Times New Roman" w:eastAsia="Times New Roman" w:hAnsi="Times New Roman" w:cs="Times New Roman"/>
              </w:rPr>
            </w:pPr>
            <w:r>
              <w:rPr>
                <w:rFonts w:ascii="Times New Roman" w:eastAsia="Times New Roman" w:hAnsi="Times New Roman" w:cs="Times New Roman"/>
              </w:rPr>
              <w:t xml:space="preserve">Research for how to put out a basic home fire will be conducted. </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FEA8AA" w14:textId="77777777" w:rsidR="00153447" w:rsidRDefault="00153447" w:rsidP="00BF5142">
            <w:pPr>
              <w:widowControl w:val="0"/>
              <w:rPr>
                <w:rFonts w:ascii="Times New Roman" w:eastAsia="Times New Roman" w:hAnsi="Times New Roman" w:cs="Times New Roman"/>
              </w:rPr>
            </w:pPr>
            <w:r>
              <w:rPr>
                <w:rFonts w:ascii="Times New Roman" w:eastAsia="Times New Roman" w:hAnsi="Times New Roman" w:cs="Times New Roman"/>
              </w:rPr>
              <w:t>February 22 - March 2</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993AEE" w14:textId="77777777" w:rsidR="00153447" w:rsidRDefault="00153447" w:rsidP="00BF5142">
            <w:pPr>
              <w:widowControl w:val="0"/>
              <w:rPr>
                <w:rFonts w:ascii="Times New Roman" w:eastAsia="Times New Roman" w:hAnsi="Times New Roman" w:cs="Times New Roman"/>
              </w:rPr>
            </w:pPr>
            <w:r>
              <w:rPr>
                <w:rFonts w:ascii="Times New Roman" w:eastAsia="Times New Roman" w:hAnsi="Times New Roman" w:cs="Times New Roman"/>
              </w:rPr>
              <w:t>Health educators</w:t>
            </w: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7686A4" w14:textId="77777777" w:rsidR="00153447" w:rsidRDefault="00153447" w:rsidP="00BF5142">
            <w:pPr>
              <w:widowControl w:val="0"/>
              <w:rPr>
                <w:rFonts w:ascii="Times New Roman" w:eastAsia="Times New Roman" w:hAnsi="Times New Roman" w:cs="Times New Roman"/>
              </w:rPr>
            </w:pPr>
            <w:r>
              <w:rPr>
                <w:rFonts w:ascii="Times New Roman" w:eastAsia="Times New Roman" w:hAnsi="Times New Roman" w:cs="Times New Roman"/>
              </w:rPr>
              <w:t xml:space="preserve"> Health educators will submit a 2 - 3 page research report on their findings.</w:t>
            </w:r>
          </w:p>
        </w:tc>
      </w:tr>
      <w:tr w:rsidR="00153447" w14:paraId="5096658F" w14:textId="77777777" w:rsidTr="00BF5142">
        <w:trPr>
          <w:trHeight w:val="760"/>
        </w:trPr>
        <w:tc>
          <w:tcPr>
            <w:tcW w:w="4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DDF52E" w14:textId="77777777" w:rsidR="00153447" w:rsidRDefault="00153447" w:rsidP="00BF5142">
            <w:pPr>
              <w:widowControl w:val="0"/>
              <w:rPr>
                <w:rFonts w:ascii="Times New Roman" w:eastAsia="Times New Roman" w:hAnsi="Times New Roman" w:cs="Times New Roman"/>
              </w:rPr>
            </w:pPr>
            <w:r>
              <w:rPr>
                <w:rFonts w:ascii="Times New Roman" w:eastAsia="Times New Roman" w:hAnsi="Times New Roman" w:cs="Times New Roman"/>
              </w:rPr>
              <w:t>Research on common fire hazards found in homes</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13D8BA" w14:textId="77777777" w:rsidR="00153447" w:rsidRDefault="00153447" w:rsidP="00BF5142">
            <w:pPr>
              <w:widowControl w:val="0"/>
              <w:rPr>
                <w:rFonts w:ascii="Times New Roman" w:eastAsia="Times New Roman" w:hAnsi="Times New Roman" w:cs="Times New Roman"/>
              </w:rPr>
            </w:pPr>
            <w:r>
              <w:rPr>
                <w:rFonts w:ascii="Times New Roman" w:eastAsia="Times New Roman" w:hAnsi="Times New Roman" w:cs="Times New Roman"/>
              </w:rPr>
              <w:t>March 3 - 10</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6E2A70" w14:textId="77777777" w:rsidR="00153447" w:rsidRDefault="00153447" w:rsidP="00BF5142">
            <w:pPr>
              <w:widowControl w:val="0"/>
              <w:rPr>
                <w:rFonts w:ascii="Times New Roman" w:eastAsia="Times New Roman" w:hAnsi="Times New Roman" w:cs="Times New Roman"/>
              </w:rPr>
            </w:pPr>
            <w:r>
              <w:rPr>
                <w:rFonts w:ascii="Times New Roman" w:eastAsia="Times New Roman" w:hAnsi="Times New Roman" w:cs="Times New Roman"/>
              </w:rPr>
              <w:t>Health educators</w:t>
            </w: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5F06D8" w14:textId="77777777" w:rsidR="00153447" w:rsidRDefault="00153447" w:rsidP="00BF5142">
            <w:pPr>
              <w:widowControl w:val="0"/>
              <w:rPr>
                <w:rFonts w:ascii="Times New Roman" w:eastAsia="Times New Roman" w:hAnsi="Times New Roman" w:cs="Times New Roman"/>
              </w:rPr>
            </w:pPr>
            <w:r>
              <w:rPr>
                <w:rFonts w:ascii="Times New Roman" w:eastAsia="Times New Roman" w:hAnsi="Times New Roman" w:cs="Times New Roman"/>
              </w:rPr>
              <w:t xml:space="preserve">A 2 - 3 page report will be completed by health educators and </w:t>
            </w:r>
            <w:r>
              <w:rPr>
                <w:rFonts w:ascii="Times New Roman" w:eastAsia="Times New Roman" w:hAnsi="Times New Roman" w:cs="Times New Roman"/>
              </w:rPr>
              <w:lastRenderedPageBreak/>
              <w:t xml:space="preserve">submitted to the program director and coordinator for electronic archival. </w:t>
            </w:r>
          </w:p>
        </w:tc>
      </w:tr>
      <w:tr w:rsidR="00153447" w14:paraId="306E1314" w14:textId="77777777" w:rsidTr="00BF5142">
        <w:trPr>
          <w:trHeight w:val="760"/>
        </w:trPr>
        <w:tc>
          <w:tcPr>
            <w:tcW w:w="4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C2F7AA" w14:textId="77777777" w:rsidR="00153447" w:rsidRDefault="00153447" w:rsidP="00BF5142">
            <w:pPr>
              <w:widowControl w:val="0"/>
              <w:rPr>
                <w:rFonts w:ascii="Times New Roman" w:eastAsia="Times New Roman" w:hAnsi="Times New Roman" w:cs="Times New Roman"/>
              </w:rPr>
            </w:pPr>
            <w:r>
              <w:rPr>
                <w:rFonts w:ascii="Times New Roman" w:eastAsia="Times New Roman" w:hAnsi="Times New Roman" w:cs="Times New Roman"/>
              </w:rPr>
              <w:lastRenderedPageBreak/>
              <w:t xml:space="preserve">Research on the two living housing communities will be conducted to identify special needs or disabilities of participants. </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A410FF" w14:textId="77777777" w:rsidR="00153447" w:rsidRDefault="00153447" w:rsidP="00BF5142">
            <w:pPr>
              <w:widowControl w:val="0"/>
              <w:rPr>
                <w:rFonts w:ascii="Times New Roman" w:eastAsia="Times New Roman" w:hAnsi="Times New Roman" w:cs="Times New Roman"/>
              </w:rPr>
            </w:pPr>
            <w:r>
              <w:rPr>
                <w:rFonts w:ascii="Times New Roman" w:eastAsia="Times New Roman" w:hAnsi="Times New Roman" w:cs="Times New Roman"/>
              </w:rPr>
              <w:t xml:space="preserve"> March 11 - 20</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2CD11D" w14:textId="77777777" w:rsidR="00153447" w:rsidRDefault="00153447" w:rsidP="00BF5142">
            <w:pPr>
              <w:widowControl w:val="0"/>
              <w:rPr>
                <w:rFonts w:ascii="Times New Roman" w:eastAsia="Times New Roman" w:hAnsi="Times New Roman" w:cs="Times New Roman"/>
              </w:rPr>
            </w:pPr>
            <w:r>
              <w:rPr>
                <w:rFonts w:ascii="Times New Roman" w:eastAsia="Times New Roman" w:hAnsi="Times New Roman" w:cs="Times New Roman"/>
              </w:rPr>
              <w:t>Health educators</w:t>
            </w: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5F3482" w14:textId="77777777" w:rsidR="00153447" w:rsidRDefault="00153447" w:rsidP="00BF5142">
            <w:pPr>
              <w:widowControl w:val="0"/>
              <w:rPr>
                <w:rFonts w:ascii="Times New Roman" w:eastAsia="Times New Roman" w:hAnsi="Times New Roman" w:cs="Times New Roman"/>
              </w:rPr>
            </w:pPr>
            <w:r>
              <w:rPr>
                <w:rFonts w:ascii="Times New Roman" w:eastAsia="Times New Roman" w:hAnsi="Times New Roman" w:cs="Times New Roman"/>
              </w:rPr>
              <w:t xml:space="preserve"> Health educators will submit a 2 - 3 page research report on their findings.</w:t>
            </w:r>
          </w:p>
        </w:tc>
      </w:tr>
      <w:tr w:rsidR="00153447" w14:paraId="5D56C42D" w14:textId="77777777" w:rsidTr="00BF5142">
        <w:trPr>
          <w:trHeight w:val="760"/>
        </w:trPr>
        <w:tc>
          <w:tcPr>
            <w:tcW w:w="4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DEB46B" w14:textId="77777777" w:rsidR="00153447" w:rsidRDefault="00153447" w:rsidP="00BF5142">
            <w:pPr>
              <w:widowControl w:val="0"/>
              <w:rPr>
                <w:rFonts w:ascii="Times New Roman" w:eastAsia="Times New Roman" w:hAnsi="Times New Roman" w:cs="Times New Roman"/>
              </w:rPr>
            </w:pPr>
            <w:r>
              <w:rPr>
                <w:rFonts w:ascii="Times New Roman" w:eastAsia="Times New Roman" w:hAnsi="Times New Roman" w:cs="Times New Roman"/>
              </w:rPr>
              <w:t xml:space="preserve"> Research on basic safety precautions for homes will be conducted. </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BC31A8" w14:textId="77777777" w:rsidR="00153447" w:rsidRDefault="00153447" w:rsidP="00BF5142">
            <w:pPr>
              <w:widowControl w:val="0"/>
              <w:rPr>
                <w:rFonts w:ascii="Times New Roman" w:eastAsia="Times New Roman" w:hAnsi="Times New Roman" w:cs="Times New Roman"/>
              </w:rPr>
            </w:pPr>
            <w:r>
              <w:rPr>
                <w:rFonts w:ascii="Times New Roman" w:eastAsia="Times New Roman" w:hAnsi="Times New Roman" w:cs="Times New Roman"/>
              </w:rPr>
              <w:t>March 21 - 30</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C9CA21" w14:textId="77777777" w:rsidR="00153447" w:rsidRDefault="00153447" w:rsidP="00BF5142">
            <w:pPr>
              <w:widowControl w:val="0"/>
              <w:rPr>
                <w:rFonts w:ascii="Times New Roman" w:eastAsia="Times New Roman" w:hAnsi="Times New Roman" w:cs="Times New Roman"/>
              </w:rPr>
            </w:pPr>
            <w:r>
              <w:rPr>
                <w:rFonts w:ascii="Times New Roman" w:eastAsia="Times New Roman" w:hAnsi="Times New Roman" w:cs="Times New Roman"/>
              </w:rPr>
              <w:t xml:space="preserve"> Health educators</w:t>
            </w: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5C347F" w14:textId="77777777" w:rsidR="00153447" w:rsidRDefault="00153447" w:rsidP="00BF5142">
            <w:pPr>
              <w:widowControl w:val="0"/>
              <w:rPr>
                <w:rFonts w:ascii="Times New Roman" w:eastAsia="Times New Roman" w:hAnsi="Times New Roman" w:cs="Times New Roman"/>
              </w:rPr>
            </w:pPr>
            <w:r>
              <w:rPr>
                <w:rFonts w:ascii="Times New Roman" w:eastAsia="Times New Roman" w:hAnsi="Times New Roman" w:cs="Times New Roman"/>
              </w:rPr>
              <w:t xml:space="preserve"> Health educators with submit a 2-3 page report of their findings to the program coordinator. </w:t>
            </w:r>
          </w:p>
        </w:tc>
      </w:tr>
      <w:tr w:rsidR="00153447" w14:paraId="406A8FB2" w14:textId="77777777" w:rsidTr="00BF5142">
        <w:trPr>
          <w:trHeight w:val="760"/>
        </w:trPr>
        <w:tc>
          <w:tcPr>
            <w:tcW w:w="4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B0DC98" w14:textId="77777777" w:rsidR="00153447" w:rsidRDefault="00153447" w:rsidP="00BF5142">
            <w:pPr>
              <w:widowControl w:val="0"/>
              <w:rPr>
                <w:rFonts w:ascii="Times New Roman" w:eastAsia="Times New Roman" w:hAnsi="Times New Roman" w:cs="Times New Roman"/>
              </w:rPr>
            </w:pPr>
            <w:r>
              <w:rPr>
                <w:rFonts w:ascii="Times New Roman" w:eastAsia="Times New Roman" w:hAnsi="Times New Roman" w:cs="Times New Roman"/>
              </w:rPr>
              <w:t xml:space="preserve">Research will be conducted to identify two senior living housing communities to participate in the program. </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0BA2C9" w14:textId="77777777" w:rsidR="00153447" w:rsidRDefault="00153447" w:rsidP="00BF5142">
            <w:pPr>
              <w:widowControl w:val="0"/>
              <w:rPr>
                <w:rFonts w:ascii="Times New Roman" w:eastAsia="Times New Roman" w:hAnsi="Times New Roman" w:cs="Times New Roman"/>
              </w:rPr>
            </w:pPr>
            <w:r>
              <w:rPr>
                <w:rFonts w:ascii="Times New Roman" w:eastAsia="Times New Roman" w:hAnsi="Times New Roman" w:cs="Times New Roman"/>
              </w:rPr>
              <w:t>April 6 - 15</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70E49F" w14:textId="77777777" w:rsidR="00153447" w:rsidRDefault="00153447" w:rsidP="00BF5142">
            <w:pPr>
              <w:widowControl w:val="0"/>
              <w:rPr>
                <w:rFonts w:ascii="Times New Roman" w:eastAsia="Times New Roman" w:hAnsi="Times New Roman" w:cs="Times New Roman"/>
              </w:rPr>
            </w:pPr>
            <w:r>
              <w:rPr>
                <w:rFonts w:ascii="Times New Roman" w:eastAsia="Times New Roman" w:hAnsi="Times New Roman" w:cs="Times New Roman"/>
              </w:rPr>
              <w:t xml:space="preserve"> Health educators</w:t>
            </w: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FF54F1" w14:textId="77777777" w:rsidR="00153447" w:rsidRDefault="00153447" w:rsidP="00BF5142">
            <w:pPr>
              <w:widowControl w:val="0"/>
              <w:rPr>
                <w:rFonts w:ascii="Times New Roman" w:eastAsia="Times New Roman" w:hAnsi="Times New Roman" w:cs="Times New Roman"/>
                <w:highlight w:val="yellow"/>
              </w:rPr>
            </w:pPr>
            <w:r>
              <w:rPr>
                <w:rFonts w:ascii="Times New Roman" w:eastAsia="Times New Roman" w:hAnsi="Times New Roman" w:cs="Times New Roman"/>
              </w:rPr>
              <w:t xml:space="preserve">Two living housing communities will be identified. </w:t>
            </w:r>
          </w:p>
        </w:tc>
      </w:tr>
      <w:tr w:rsidR="00153447" w14:paraId="46AE5AC2" w14:textId="77777777" w:rsidTr="00BF5142">
        <w:tc>
          <w:tcPr>
            <w:tcW w:w="11370" w:type="dxa"/>
            <w:gridSpan w:val="4"/>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531779F4"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Objective #2: By May 2020, a letter of agreement will be signed by two senior living housing communities to participate in the fire prevention and preparedness program.</w:t>
            </w:r>
          </w:p>
        </w:tc>
      </w:tr>
      <w:tr w:rsidR="00153447" w14:paraId="2A5836C6" w14:textId="77777777" w:rsidTr="00BF5142">
        <w:trPr>
          <w:trHeight w:val="760"/>
        </w:trPr>
        <w:tc>
          <w:tcPr>
            <w:tcW w:w="4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DCAB81"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The fire prevention and preparedness program will be created. </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AC4457"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May 1</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C6743B"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Health educators, program coordinators,  and program director</w:t>
            </w: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65BEDF"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A final edited draft will be sent to the program director for approval.</w:t>
            </w:r>
          </w:p>
        </w:tc>
      </w:tr>
      <w:tr w:rsidR="00153447" w14:paraId="572F4DE6" w14:textId="77777777" w:rsidTr="00BF5142">
        <w:tc>
          <w:tcPr>
            <w:tcW w:w="4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3A0188"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A letter of agreement will be drafted for two senior living housing communities.  </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596956"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May 9 - 19</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B0B85"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Program director and coordinator </w:t>
            </w: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65A9CA"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The letter will be kept on an online file and be available for the Program director and Program coordinator to edit. </w:t>
            </w:r>
          </w:p>
        </w:tc>
      </w:tr>
      <w:tr w:rsidR="00153447" w14:paraId="40D1E5B0" w14:textId="77777777" w:rsidTr="00BF5142">
        <w:trPr>
          <w:trHeight w:val="760"/>
        </w:trPr>
        <w:tc>
          <w:tcPr>
            <w:tcW w:w="4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CC4E24" w14:textId="77777777" w:rsidR="00153447" w:rsidRDefault="00153447" w:rsidP="00BF5142">
            <w:pPr>
              <w:widowControl w:val="0"/>
              <w:rPr>
                <w:rFonts w:ascii="Times New Roman" w:eastAsia="Times New Roman" w:hAnsi="Times New Roman" w:cs="Times New Roman"/>
              </w:rPr>
            </w:pPr>
            <w:r>
              <w:rPr>
                <w:rFonts w:ascii="Times New Roman" w:eastAsia="Times New Roman" w:hAnsi="Times New Roman" w:cs="Times New Roman"/>
              </w:rPr>
              <w:t xml:space="preserve">A letter of agreement will be sent to two senior living housing communities. </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DE9E48"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May 17 - 20 </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6B1CE0"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Program director</w:t>
            </w: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3FACB8"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Program director will create an electronic draft and improve it over 4 days.</w:t>
            </w:r>
          </w:p>
        </w:tc>
      </w:tr>
      <w:tr w:rsidR="00153447" w14:paraId="4C886EC2" w14:textId="77777777" w:rsidTr="00BF5142">
        <w:trPr>
          <w:trHeight w:val="760"/>
        </w:trPr>
        <w:tc>
          <w:tcPr>
            <w:tcW w:w="4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65586B"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Follow-ups will be conducted to identify if responses from the two senior living housing communities have been received and have confirmed participation. </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FDE5A5"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May 25 - 31</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5FF6E9"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Program director</w:t>
            </w: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9007CF"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Email confirmation from each of the housing communities will signal program approval.</w:t>
            </w:r>
          </w:p>
        </w:tc>
      </w:tr>
      <w:tr w:rsidR="00153447" w14:paraId="16033FD7" w14:textId="77777777" w:rsidTr="00BF5142">
        <w:trPr>
          <w:trHeight w:val="480"/>
        </w:trPr>
        <w:tc>
          <w:tcPr>
            <w:tcW w:w="11370" w:type="dxa"/>
            <w:gridSpan w:val="4"/>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290DEB29"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Objective #3: By August 2020, 50 Asian and/or Hispanic elderly adults living in a senior living community will have practiced their fire escape route at least 2 times, as measured by tracking sheets posted inside the training area.   </w:t>
            </w:r>
          </w:p>
        </w:tc>
      </w:tr>
      <w:tr w:rsidR="00153447" w14:paraId="51B58462" w14:textId="77777777" w:rsidTr="00BF5142">
        <w:trPr>
          <w:trHeight w:val="760"/>
        </w:trPr>
        <w:tc>
          <w:tcPr>
            <w:tcW w:w="4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B4DA93" w14:textId="77777777" w:rsidR="00153447" w:rsidRDefault="00153447" w:rsidP="00BF5142">
            <w:pPr>
              <w:widowControl w:val="0"/>
              <w:rPr>
                <w:rFonts w:ascii="Times New Roman" w:eastAsia="Times New Roman" w:hAnsi="Times New Roman" w:cs="Times New Roman"/>
              </w:rPr>
            </w:pPr>
            <w:r>
              <w:rPr>
                <w:rFonts w:ascii="Times New Roman" w:eastAsia="Times New Roman" w:hAnsi="Times New Roman" w:cs="Times New Roman"/>
              </w:rPr>
              <w:lastRenderedPageBreak/>
              <w:t>Permission slips will be obtained by each older adults’ healthcare physicians and by the participants themselves.</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31E71C" w14:textId="77777777" w:rsidR="00153447" w:rsidRDefault="00153447" w:rsidP="00BF5142">
            <w:pPr>
              <w:widowControl w:val="0"/>
              <w:rPr>
                <w:rFonts w:ascii="Times New Roman" w:eastAsia="Times New Roman" w:hAnsi="Times New Roman" w:cs="Times New Roman"/>
              </w:rPr>
            </w:pPr>
            <w:r>
              <w:rPr>
                <w:rFonts w:ascii="Times New Roman" w:eastAsia="Times New Roman" w:hAnsi="Times New Roman" w:cs="Times New Roman"/>
              </w:rPr>
              <w:t xml:space="preserve"> June 22 - 30</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7BEF5E" w14:textId="77777777" w:rsidR="00153447" w:rsidRDefault="00153447" w:rsidP="00BF5142">
            <w:pPr>
              <w:widowControl w:val="0"/>
              <w:rPr>
                <w:rFonts w:ascii="Times New Roman" w:eastAsia="Times New Roman" w:hAnsi="Times New Roman" w:cs="Times New Roman"/>
              </w:rPr>
            </w:pPr>
            <w:r>
              <w:rPr>
                <w:rFonts w:ascii="Times New Roman" w:eastAsia="Times New Roman" w:hAnsi="Times New Roman" w:cs="Times New Roman"/>
              </w:rPr>
              <w:t xml:space="preserve"> Program coordinator and health educators</w:t>
            </w: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9ACCF4" w14:textId="77777777" w:rsidR="00153447" w:rsidRDefault="00153447" w:rsidP="00BF5142">
            <w:pPr>
              <w:widowControl w:val="0"/>
              <w:rPr>
                <w:rFonts w:ascii="Times New Roman" w:eastAsia="Times New Roman" w:hAnsi="Times New Roman" w:cs="Times New Roman"/>
              </w:rPr>
            </w:pPr>
            <w:r>
              <w:rPr>
                <w:rFonts w:ascii="Times New Roman" w:eastAsia="Times New Roman" w:hAnsi="Times New Roman" w:cs="Times New Roman"/>
              </w:rPr>
              <w:t xml:space="preserve"> Permission slips will be kept both on paper and electronic file for easy access when needed.</w:t>
            </w:r>
          </w:p>
        </w:tc>
      </w:tr>
      <w:tr w:rsidR="00153447" w14:paraId="08967793" w14:textId="77777777" w:rsidTr="00BF5142">
        <w:trPr>
          <w:trHeight w:val="760"/>
        </w:trPr>
        <w:tc>
          <w:tcPr>
            <w:tcW w:w="4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A471FA"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Initial class-style lectures will be held to supplement the physical training aspect of the training.</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B55D83"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July 6 - 12</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D12E52"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Health educators</w:t>
            </w: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EB07C9"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Sign in sheets will be passed around during the beginning of the lectures. </w:t>
            </w:r>
          </w:p>
        </w:tc>
      </w:tr>
      <w:tr w:rsidR="00153447" w14:paraId="738EBB18" w14:textId="77777777" w:rsidTr="00BF5142">
        <w:trPr>
          <w:trHeight w:val="760"/>
        </w:trPr>
        <w:tc>
          <w:tcPr>
            <w:tcW w:w="4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75F5CE"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A preliminary fire escape practice will be done to serve as a baseline for fire safety preparedness in elderly adults.</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63AA8A"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July 11 </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924DA4"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Health Educators</w:t>
            </w: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B980CA"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Tracking sheets will be posted within the training area and will require participants to fill them out before the activity begins. </w:t>
            </w:r>
          </w:p>
        </w:tc>
      </w:tr>
      <w:tr w:rsidR="00153447" w14:paraId="0597B08C" w14:textId="77777777" w:rsidTr="00BF5142">
        <w:trPr>
          <w:trHeight w:val="760"/>
        </w:trPr>
        <w:tc>
          <w:tcPr>
            <w:tcW w:w="4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AC6F58"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Follow-ups after participants have run through two fire escape routes will be held</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3864E7"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July 24 - 31</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83B4E8"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Program Coordinator and Health Educators</w:t>
            </w: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BFEA98"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An physical survey will be mailed to participants and be filled out and sent back within the last week of October.</w:t>
            </w:r>
          </w:p>
        </w:tc>
      </w:tr>
      <w:tr w:rsidR="00153447" w14:paraId="29F91AF9" w14:textId="77777777" w:rsidTr="00BF5142">
        <w:trPr>
          <w:trHeight w:val="480"/>
        </w:trPr>
        <w:tc>
          <w:tcPr>
            <w:tcW w:w="11370" w:type="dxa"/>
            <w:gridSpan w:val="4"/>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275CB0D8"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Objective #4: By the end August 2020, 50% of participants will recognize common fire hazards in their homes, as measured by a pre- and post-test.</w:t>
            </w:r>
          </w:p>
        </w:tc>
      </w:tr>
      <w:tr w:rsidR="00153447" w14:paraId="5037C4DF" w14:textId="77777777" w:rsidTr="00BF5142">
        <w:trPr>
          <w:trHeight w:val="760"/>
        </w:trPr>
        <w:tc>
          <w:tcPr>
            <w:tcW w:w="4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8C8764"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Participants will complete a test to measure their current knowledge of fire hazards in their homes</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32E55D"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August 26 - 31</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95F90C"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Health educators</w:t>
            </w: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804084"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Tests will be distributed in-class and then transcribed electronically into the program database.</w:t>
            </w:r>
          </w:p>
        </w:tc>
      </w:tr>
      <w:tr w:rsidR="00153447" w14:paraId="03B2300E" w14:textId="77777777" w:rsidTr="00BF5142">
        <w:trPr>
          <w:trHeight w:val="760"/>
        </w:trPr>
        <w:tc>
          <w:tcPr>
            <w:tcW w:w="4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886C57"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Participants will engage in a workshop meant to build identification knowledge of flammable objects and hazards in the home.</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B10A77"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August 15 - 20 </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EB4E4C"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Health educators </w:t>
            </w: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2795FF"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Throughout the duration of the workshop and at the end of the activity, participants will be evaluated on their fire safety knowledge and be given a grade to either improve or uphold by health educators. </w:t>
            </w:r>
          </w:p>
        </w:tc>
      </w:tr>
      <w:tr w:rsidR="00153447" w14:paraId="1A44BA3A" w14:textId="77777777" w:rsidTr="00BF5142">
        <w:trPr>
          <w:trHeight w:val="760"/>
        </w:trPr>
        <w:tc>
          <w:tcPr>
            <w:tcW w:w="4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EA4973"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lastRenderedPageBreak/>
              <w:t xml:space="preserve"> An activity regarding proper fire extinguisher use will be implemented after the identification workshop. </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109BBD"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August 15 - 20</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338F21"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Health educators</w:t>
            </w: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06CD4A"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At the end of the activity, participants will be evaluated on their ability to properly handle a fire extinguisher and effectively put out a fire. Participants will be given a grade to either improve or uphold by health educators. </w:t>
            </w:r>
          </w:p>
          <w:p w14:paraId="60FE63BA"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p>
        </w:tc>
      </w:tr>
      <w:tr w:rsidR="00153447" w14:paraId="3D329EF5" w14:textId="77777777" w:rsidTr="00BF5142">
        <w:trPr>
          <w:trHeight w:val="760"/>
        </w:trPr>
        <w:tc>
          <w:tcPr>
            <w:tcW w:w="4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A90CE0"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 guest speaker from the local fire department will give a lecture to participants about proper fire safety and preparedness.</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5FC3FE"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August 11 - 14 </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EEC038"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Health educators and program coordinator</w:t>
            </w: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50C8C3"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Sign in sheets for the lecture will be distributed before the talk. </w:t>
            </w:r>
          </w:p>
        </w:tc>
      </w:tr>
      <w:tr w:rsidR="00153447" w14:paraId="32E1DCC9" w14:textId="77777777" w:rsidTr="00BF5142">
        <w:trPr>
          <w:trHeight w:val="760"/>
        </w:trPr>
        <w:tc>
          <w:tcPr>
            <w:tcW w:w="4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08E6BB"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Participants will engage in a workshop meant to teach basic first aid skills in the event of injury during a fire emergency</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8889F3"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August 11 - 14 </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20E5F9"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Health educators </w:t>
            </w: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37239"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Testing sheets will be used to grade and measure participants abilities to effectively treat themselves in the event of fire emergency.</w:t>
            </w:r>
          </w:p>
        </w:tc>
      </w:tr>
      <w:tr w:rsidR="00153447" w14:paraId="7724A4E9" w14:textId="77777777" w:rsidTr="00BF5142">
        <w:trPr>
          <w:trHeight w:val="760"/>
        </w:trPr>
        <w:tc>
          <w:tcPr>
            <w:tcW w:w="4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DFC9F6"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 post-test will be distributed and completed  to measure participants’ acquired  knowledge of fire hazards in their homes</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53AC06"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August 28 - 30 </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FB2ADB"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Health educators</w:t>
            </w: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81B1B"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The post-test will be distributed in class and then transcribed electronically by health educators into the program database. </w:t>
            </w:r>
          </w:p>
        </w:tc>
      </w:tr>
      <w:tr w:rsidR="00153447" w14:paraId="29F23855" w14:textId="77777777" w:rsidTr="00BF5142">
        <w:trPr>
          <w:trHeight w:val="760"/>
        </w:trPr>
        <w:tc>
          <w:tcPr>
            <w:tcW w:w="4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D77122"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Health educators and the program coordinator will fill out a post-program evaluation of each participant to determine if there was an increased knowledge of fire hazards in that participant’s home</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1C142D"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August 30 - 31 </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3EA843"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Program coordinators and health educators</w:t>
            </w: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C9E8BC"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The post program evaluation will be filled out electronically by health educators and the participants final grade will be sent out via the program coordinator. </w:t>
            </w:r>
          </w:p>
        </w:tc>
      </w:tr>
      <w:tr w:rsidR="00153447" w14:paraId="49D65F2C" w14:textId="77777777" w:rsidTr="00BF5142">
        <w:trPr>
          <w:trHeight w:val="480"/>
        </w:trPr>
        <w:tc>
          <w:tcPr>
            <w:tcW w:w="11370" w:type="dxa"/>
            <w:gridSpan w:val="4"/>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4C67EC05"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Objective #5: By October 2020, 25% of participants will be able to demonstrate how to put out a “basic” fire, as measured by a skills test.  </w:t>
            </w:r>
          </w:p>
        </w:tc>
      </w:tr>
      <w:tr w:rsidR="00153447" w14:paraId="6A9EB286" w14:textId="77777777" w:rsidTr="00BF5142">
        <w:trPr>
          <w:trHeight w:val="760"/>
        </w:trPr>
        <w:tc>
          <w:tcPr>
            <w:tcW w:w="4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0DEF47"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lastRenderedPageBreak/>
              <w:t xml:space="preserve">A learning opportunity will be developed to teach putting out a basic fire. </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A15DE4"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September 8 - 14 </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9BF1A2"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Program coordinator and health educators </w:t>
            </w: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91ACCB"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Electronic drafts of the learning opportunity will be constructed and improved over the course of 6 days.</w:t>
            </w:r>
          </w:p>
        </w:tc>
      </w:tr>
      <w:tr w:rsidR="00153447" w14:paraId="7A28CCD3" w14:textId="77777777" w:rsidTr="00BF5142">
        <w:trPr>
          <w:trHeight w:val="760"/>
        </w:trPr>
        <w:tc>
          <w:tcPr>
            <w:tcW w:w="4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33A328"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A skills test will be scheduled in program workshops.  </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0725A1"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September 15</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3B3AC5"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Health educators</w:t>
            </w: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4A9AFD"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Participants will be graded on the quality and efficiency of their fire safety skills from a scale of 1 - 100.</w:t>
            </w:r>
          </w:p>
        </w:tc>
      </w:tr>
      <w:tr w:rsidR="00153447" w14:paraId="44A65758" w14:textId="77777777" w:rsidTr="00BF5142">
        <w:trPr>
          <w:trHeight w:val="760"/>
        </w:trPr>
        <w:tc>
          <w:tcPr>
            <w:tcW w:w="4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46B098"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Participants will take a pre-test in which their skills to put out a fire are measured.</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F16719"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September 16 - 20 </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0D068B"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Health educators and program coordinator </w:t>
            </w: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C0E1E2"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Participants will fill out a handwritten pre-test, which will be electronically transcribed after the course of the program.</w:t>
            </w:r>
          </w:p>
        </w:tc>
      </w:tr>
      <w:tr w:rsidR="00153447" w14:paraId="205ED7F2" w14:textId="77777777" w:rsidTr="00BF5142">
        <w:trPr>
          <w:trHeight w:val="760"/>
        </w:trPr>
        <w:tc>
          <w:tcPr>
            <w:tcW w:w="4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71A64F" w14:textId="77777777" w:rsidR="00153447" w:rsidRDefault="00153447" w:rsidP="00BF5142">
            <w:pPr>
              <w:widowControl w:val="0"/>
              <w:rPr>
                <w:rFonts w:ascii="Times New Roman" w:eastAsia="Times New Roman" w:hAnsi="Times New Roman" w:cs="Times New Roman"/>
              </w:rPr>
            </w:pPr>
            <w:r>
              <w:rPr>
                <w:rFonts w:ascii="Times New Roman" w:eastAsia="Times New Roman" w:hAnsi="Times New Roman" w:cs="Times New Roman"/>
              </w:rPr>
              <w:t>An activity will be created to demonstrate how to individually put out a basic fire.</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5E848" w14:textId="77777777" w:rsidR="00153447" w:rsidRDefault="00153447" w:rsidP="00BF5142">
            <w:pPr>
              <w:widowControl w:val="0"/>
              <w:rPr>
                <w:rFonts w:ascii="Times New Roman" w:eastAsia="Times New Roman" w:hAnsi="Times New Roman" w:cs="Times New Roman"/>
              </w:rPr>
            </w:pPr>
            <w:r>
              <w:rPr>
                <w:rFonts w:ascii="Times New Roman" w:eastAsia="Times New Roman" w:hAnsi="Times New Roman" w:cs="Times New Roman"/>
              </w:rPr>
              <w:t xml:space="preserve"> September 21 - 30</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AD0C37" w14:textId="77777777" w:rsidR="00153447" w:rsidRDefault="00153447" w:rsidP="00BF5142">
            <w:pPr>
              <w:widowControl w:val="0"/>
              <w:rPr>
                <w:rFonts w:ascii="Times New Roman" w:eastAsia="Times New Roman" w:hAnsi="Times New Roman" w:cs="Times New Roman"/>
              </w:rPr>
            </w:pPr>
            <w:r>
              <w:rPr>
                <w:rFonts w:ascii="Times New Roman" w:eastAsia="Times New Roman" w:hAnsi="Times New Roman" w:cs="Times New Roman"/>
              </w:rPr>
              <w:t>Health educators and program coordinator</w:t>
            </w: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BA6FC7" w14:textId="77777777" w:rsidR="00153447" w:rsidRDefault="00153447" w:rsidP="00BF5142">
            <w:pPr>
              <w:widowControl w:val="0"/>
              <w:rPr>
                <w:rFonts w:ascii="Times New Roman" w:eastAsia="Times New Roman" w:hAnsi="Times New Roman" w:cs="Times New Roman"/>
                <w:highlight w:val="white"/>
              </w:rPr>
            </w:pPr>
            <w:r>
              <w:rPr>
                <w:rFonts w:ascii="Times New Roman" w:eastAsia="Times New Roman" w:hAnsi="Times New Roman" w:cs="Times New Roman"/>
              </w:rPr>
              <w:t xml:space="preserve"> </w:t>
            </w:r>
            <w:r>
              <w:rPr>
                <w:rFonts w:ascii="Times New Roman" w:eastAsia="Times New Roman" w:hAnsi="Times New Roman" w:cs="Times New Roman"/>
                <w:highlight w:val="white"/>
              </w:rPr>
              <w:t xml:space="preserve">At the end of the activity, participants will be evaluated by their efficiency to put out a basic fire. Participants will be given individual feedback on ways to improve. </w:t>
            </w:r>
          </w:p>
        </w:tc>
      </w:tr>
      <w:tr w:rsidR="00153447" w14:paraId="17694332" w14:textId="77777777" w:rsidTr="00BF5142">
        <w:trPr>
          <w:trHeight w:val="760"/>
        </w:trPr>
        <w:tc>
          <w:tcPr>
            <w:tcW w:w="4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8F30A8" w14:textId="77777777" w:rsidR="00153447" w:rsidRDefault="00153447" w:rsidP="00BF5142">
            <w:pPr>
              <w:widowControl w:val="0"/>
              <w:rPr>
                <w:rFonts w:ascii="Times New Roman" w:eastAsia="Times New Roman" w:hAnsi="Times New Roman" w:cs="Times New Roman"/>
              </w:rPr>
            </w:pPr>
            <w:r>
              <w:rPr>
                <w:rFonts w:ascii="Times New Roman" w:eastAsia="Times New Roman" w:hAnsi="Times New Roman" w:cs="Times New Roman"/>
              </w:rPr>
              <w:t xml:space="preserve"> Participants attend the learning opportunity that involved the activity to put out a basic fire</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4AA3C1" w14:textId="77777777" w:rsidR="00153447" w:rsidRDefault="00153447" w:rsidP="00BF5142">
            <w:pPr>
              <w:widowControl w:val="0"/>
              <w:rPr>
                <w:rFonts w:ascii="Times New Roman" w:eastAsia="Times New Roman" w:hAnsi="Times New Roman" w:cs="Times New Roman"/>
              </w:rPr>
            </w:pPr>
            <w:r>
              <w:rPr>
                <w:rFonts w:ascii="Times New Roman" w:eastAsia="Times New Roman" w:hAnsi="Times New Roman" w:cs="Times New Roman"/>
              </w:rPr>
              <w:t xml:space="preserve"> September 21 - 30 </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78ED5E" w14:textId="77777777" w:rsidR="00153447" w:rsidRDefault="00153447" w:rsidP="00BF5142">
            <w:pPr>
              <w:widowControl w:val="0"/>
              <w:rPr>
                <w:rFonts w:ascii="Times New Roman" w:eastAsia="Times New Roman" w:hAnsi="Times New Roman" w:cs="Times New Roman"/>
              </w:rPr>
            </w:pPr>
            <w:r>
              <w:rPr>
                <w:rFonts w:ascii="Times New Roman" w:eastAsia="Times New Roman" w:hAnsi="Times New Roman" w:cs="Times New Roman"/>
              </w:rPr>
              <w:t xml:space="preserve">Health educators </w:t>
            </w: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370936" w14:textId="77777777" w:rsidR="00153447" w:rsidRDefault="00153447" w:rsidP="00BF5142">
            <w:pPr>
              <w:widowControl w:val="0"/>
              <w:rPr>
                <w:rFonts w:ascii="Times New Roman" w:eastAsia="Times New Roman" w:hAnsi="Times New Roman" w:cs="Times New Roman"/>
              </w:rPr>
            </w:pPr>
            <w:r>
              <w:rPr>
                <w:rFonts w:ascii="Times New Roman" w:eastAsia="Times New Roman" w:hAnsi="Times New Roman" w:cs="Times New Roman"/>
              </w:rPr>
              <w:t xml:space="preserve"> Sign in sheets will be distributed during the beginning of every lesson.</w:t>
            </w:r>
          </w:p>
        </w:tc>
      </w:tr>
      <w:tr w:rsidR="00153447" w14:paraId="1A2FB96B" w14:textId="77777777" w:rsidTr="00BF5142">
        <w:trPr>
          <w:trHeight w:val="760"/>
        </w:trPr>
        <w:tc>
          <w:tcPr>
            <w:tcW w:w="4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43A231"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Health educators and the program coordinator will fill out a post-program evaluation of each participant to see if they can properly demonstrate how to put out a basic fire. </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B20127"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October 1 - 7</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E2F65C"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Health educators, program coordinator</w:t>
            </w: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11DBF2"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The evaluation will be recorded electronically, with participant skill progression being tracked weekly. </w:t>
            </w:r>
          </w:p>
        </w:tc>
      </w:tr>
      <w:tr w:rsidR="00153447" w14:paraId="0D4894EF" w14:textId="77777777" w:rsidTr="00BF5142">
        <w:trPr>
          <w:trHeight w:val="480"/>
        </w:trPr>
        <w:tc>
          <w:tcPr>
            <w:tcW w:w="11370" w:type="dxa"/>
            <w:gridSpan w:val="4"/>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33E903EE"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Objective #6: By November 2020, 30% of participants will increase their knowledge on safety guidelines for their own home in case of a real fire, as measured by a pre- and post-test.</w:t>
            </w:r>
          </w:p>
        </w:tc>
      </w:tr>
      <w:tr w:rsidR="00153447" w14:paraId="0D02103F" w14:textId="77777777" w:rsidTr="00BF5142">
        <w:trPr>
          <w:trHeight w:val="760"/>
        </w:trPr>
        <w:tc>
          <w:tcPr>
            <w:tcW w:w="4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8655A3"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Participants will take a test to determine their knowledge on safety guidelines for their homes. </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902CA0"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October 12 - 16</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0CCADE"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Program coordinator and health educators</w:t>
            </w: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CF9132"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Individual tests will be distributed in-class and then transcribed </w:t>
            </w:r>
            <w:r>
              <w:rPr>
                <w:rFonts w:ascii="Times New Roman" w:eastAsia="Times New Roman" w:hAnsi="Times New Roman" w:cs="Times New Roman"/>
              </w:rPr>
              <w:lastRenderedPageBreak/>
              <w:t>electronically into the program database.</w:t>
            </w:r>
          </w:p>
        </w:tc>
      </w:tr>
      <w:tr w:rsidR="00153447" w14:paraId="778086E5" w14:textId="77777777" w:rsidTr="00BF5142">
        <w:trPr>
          <w:trHeight w:val="760"/>
        </w:trPr>
        <w:tc>
          <w:tcPr>
            <w:tcW w:w="4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35F5A3"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lastRenderedPageBreak/>
              <w:t xml:space="preserve"> Class lecture will be held to educate elderly participants on basic safety precautions for homes. </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1D4342"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October 17 - 21</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AA1B09"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Health educators</w:t>
            </w: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DBFCDE"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Sign in sheets will be distributed at the beginning of the lecture. </w:t>
            </w:r>
          </w:p>
        </w:tc>
      </w:tr>
      <w:tr w:rsidR="00153447" w14:paraId="4831C272" w14:textId="77777777" w:rsidTr="00BF5142">
        <w:trPr>
          <w:trHeight w:val="760"/>
        </w:trPr>
        <w:tc>
          <w:tcPr>
            <w:tcW w:w="4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C3EC84"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Participants will be taught how to access extended safety guidelines via online.</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553808"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October 21 - 23</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534798"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Health educators</w:t>
            </w: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EE975D"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Health educators will create an electronic draft of the learning opportunity and improve it over 3 days. </w:t>
            </w:r>
          </w:p>
        </w:tc>
      </w:tr>
      <w:tr w:rsidR="00153447" w14:paraId="3BF2E1E5" w14:textId="77777777" w:rsidTr="00BF5142">
        <w:trPr>
          <w:trHeight w:val="760"/>
        </w:trPr>
        <w:tc>
          <w:tcPr>
            <w:tcW w:w="4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FD6C53"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An activity will be created to help participants find resources outside of the internet. </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318EFC"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October 26 - 29</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47236D"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Health educators</w:t>
            </w: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26EA2F"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Health educators will create an electronic draft of multiple resources. </w:t>
            </w:r>
          </w:p>
        </w:tc>
      </w:tr>
      <w:tr w:rsidR="00153447" w14:paraId="05A4E4B1" w14:textId="77777777" w:rsidTr="00BF5142">
        <w:trPr>
          <w:trHeight w:val="760"/>
        </w:trPr>
        <w:tc>
          <w:tcPr>
            <w:tcW w:w="4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D0D958"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Post-test will be distributed to measure participants achieved knowledge on safety guidelines.  </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2EE5ED"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October 29 - 31</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3790BC"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Program coordinator and health educators</w:t>
            </w: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B85BC1"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The post-test will be distributed in class and then transcribed electronically by health educators into the program database. </w:t>
            </w:r>
          </w:p>
        </w:tc>
      </w:tr>
      <w:tr w:rsidR="00153447" w14:paraId="2FBBB483" w14:textId="77777777" w:rsidTr="00BF5142">
        <w:trPr>
          <w:trHeight w:val="760"/>
        </w:trPr>
        <w:tc>
          <w:tcPr>
            <w:tcW w:w="4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E60B28"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Health educators and the program coordinator will fill out a post-program evaluation of each participant to see if there was an increase in knowledge of safety guidelines for their homes.  </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46C17F"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November 1 - 7</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79CEF2"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Program coordinators and Health educators</w:t>
            </w: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050163"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The post program evaluation will be filled out electronically by health educators and the participants final grade will be sent out via the program coordinator. </w:t>
            </w:r>
          </w:p>
          <w:p w14:paraId="39132D40"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p>
        </w:tc>
      </w:tr>
      <w:tr w:rsidR="00153447" w14:paraId="1F6B136C" w14:textId="77777777" w:rsidTr="00BF5142">
        <w:trPr>
          <w:trHeight w:val="480"/>
        </w:trPr>
        <w:tc>
          <w:tcPr>
            <w:tcW w:w="11370" w:type="dxa"/>
            <w:gridSpan w:val="4"/>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4F08CB46"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Objective #7: By December 2020, home fires will be reduced by 30% among the elderly population.</w:t>
            </w:r>
          </w:p>
        </w:tc>
      </w:tr>
      <w:tr w:rsidR="00153447" w14:paraId="00925071" w14:textId="77777777" w:rsidTr="00BF5142">
        <w:trPr>
          <w:trHeight w:val="760"/>
        </w:trPr>
        <w:tc>
          <w:tcPr>
            <w:tcW w:w="4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D4EBA7"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Demonstrate how to operate a fire extinguisher.</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614235"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November 8 - 14</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35AB3E"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Health educators</w:t>
            </w: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F74802"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Participation intervention demo online.</w:t>
            </w:r>
          </w:p>
        </w:tc>
      </w:tr>
      <w:tr w:rsidR="00153447" w14:paraId="3F44341F" w14:textId="77777777" w:rsidTr="00BF5142">
        <w:trPr>
          <w:trHeight w:val="760"/>
        </w:trPr>
        <w:tc>
          <w:tcPr>
            <w:tcW w:w="4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24BF1E"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Learning the different levels on prevention of fire.</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C4A0FE"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November 15 - 25</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60ED02"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Health educators</w:t>
            </w: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710E73"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Online training course guide.</w:t>
            </w:r>
          </w:p>
        </w:tc>
      </w:tr>
      <w:tr w:rsidR="00153447" w14:paraId="5F8B73D8" w14:textId="77777777" w:rsidTr="00BF5142">
        <w:trPr>
          <w:trHeight w:val="760"/>
        </w:trPr>
        <w:tc>
          <w:tcPr>
            <w:tcW w:w="4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905F6E"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lastRenderedPageBreak/>
              <w:t xml:space="preserve"> Practice on safety precautions in case of a real fire in their own homes.</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A9D474"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November 26 - 30</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4849A6"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Health educators</w:t>
            </w: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3E212B"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Participants will  be measured on primary and secondary escape routes of their own homes with a fire escape pre-plan sheet.</w:t>
            </w:r>
          </w:p>
        </w:tc>
      </w:tr>
      <w:tr w:rsidR="00153447" w14:paraId="1D4693B0" w14:textId="77777777" w:rsidTr="00BF5142">
        <w:trPr>
          <w:trHeight w:val="760"/>
        </w:trPr>
        <w:tc>
          <w:tcPr>
            <w:tcW w:w="4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E7FDD0"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Creating a pre-evacuation plan.</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00CDF4"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December 1 - 8</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EA0F17"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Health educators</w:t>
            </w: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51AC2B"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Participants will  be measured on primary and secondary escape routes of their own homes by program coordinator.</w:t>
            </w:r>
          </w:p>
        </w:tc>
      </w:tr>
      <w:tr w:rsidR="00153447" w14:paraId="0E8AACE6" w14:textId="77777777" w:rsidTr="00BF5142">
        <w:trPr>
          <w:trHeight w:val="760"/>
        </w:trPr>
        <w:tc>
          <w:tcPr>
            <w:tcW w:w="4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9C84E7"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Participants identify possible combustible materials in order for them to relocate in case of a real fire.</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A37414"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December 9 -16</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A8D4CB"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Health educators</w:t>
            </w: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F84C0F"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Participants will watch a video on where to properly and safely store combustible materials within their own homes.</w:t>
            </w:r>
          </w:p>
        </w:tc>
      </w:tr>
      <w:tr w:rsidR="00153447" w14:paraId="74BD46E1" w14:textId="77777777" w:rsidTr="00BF5142">
        <w:trPr>
          <w:trHeight w:val="760"/>
        </w:trPr>
        <w:tc>
          <w:tcPr>
            <w:tcW w:w="4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17B809"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 test on how to operate a fire detector to see if it’s working correctly.</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FC3239"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December 17 - 22</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1F7F68"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Program coordinator and health educators</w:t>
            </w:r>
          </w:p>
        </w:tc>
        <w:tc>
          <w:tcPr>
            <w:tcW w:w="24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67BCA8" w14:textId="77777777" w:rsidR="00153447" w:rsidRDefault="00153447" w:rsidP="00BF514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A step by step in-person tutorial will be held for participants to walk them through the correct way to operate a smoke detector. </w:t>
            </w:r>
          </w:p>
        </w:tc>
      </w:tr>
    </w:tbl>
    <w:p w14:paraId="1C551B61" w14:textId="77777777" w:rsidR="00153447" w:rsidRDefault="00153447" w:rsidP="00153447">
      <w:pPr>
        <w:rPr>
          <w:rFonts w:ascii="Times New Roman" w:eastAsia="Times New Roman" w:hAnsi="Times New Roman" w:cs="Times New Roman"/>
        </w:rPr>
      </w:pPr>
      <w:r>
        <w:rPr>
          <w:rFonts w:ascii="Times New Roman" w:eastAsia="Times New Roman" w:hAnsi="Times New Roman" w:cs="Times New Roman"/>
        </w:rPr>
        <w:t xml:space="preserve"> </w:t>
      </w:r>
    </w:p>
    <w:p w14:paraId="0808129C" w14:textId="77777777" w:rsidR="00153447" w:rsidRDefault="00153447" w:rsidP="00153447">
      <w:pPr>
        <w:rPr>
          <w:rFonts w:ascii="Times New Roman" w:eastAsia="Times New Roman" w:hAnsi="Times New Roman" w:cs="Times New Roman"/>
        </w:rPr>
      </w:pPr>
    </w:p>
    <w:p w14:paraId="38BEB141" w14:textId="77777777" w:rsidR="00153447" w:rsidRDefault="00153447" w:rsidP="00AB3346">
      <w:pPr>
        <w:spacing w:line="480" w:lineRule="auto"/>
        <w:ind w:firstLine="720"/>
        <w:rPr>
          <w:rFonts w:ascii="Times New Roman" w:eastAsia="Times New Roman" w:hAnsi="Times New Roman" w:cs="Times New Roman"/>
        </w:rPr>
      </w:pPr>
    </w:p>
    <w:p w14:paraId="06A2E881" w14:textId="48ECF0CF" w:rsidR="0020257F" w:rsidRDefault="0020257F" w:rsidP="0020257F">
      <w:pPr>
        <w:spacing w:line="480" w:lineRule="auto"/>
        <w:jc w:val="center"/>
        <w:rPr>
          <w:rFonts w:ascii="Times New Roman" w:eastAsia="Times New Roman" w:hAnsi="Times New Roman" w:cs="Times New Roman"/>
        </w:rPr>
      </w:pPr>
      <w:r>
        <w:rPr>
          <w:rFonts w:ascii="Times New Roman" w:eastAsia="Times New Roman" w:hAnsi="Times New Roman" w:cs="Times New Roman"/>
          <w:b/>
        </w:rPr>
        <w:t xml:space="preserve"> Evaluation Plan </w:t>
      </w:r>
    </w:p>
    <w:p w14:paraId="32BE40D4" w14:textId="77777777" w:rsidR="0020257F" w:rsidRDefault="0020257F" w:rsidP="0020257F">
      <w:pPr>
        <w:spacing w:line="480" w:lineRule="auto"/>
        <w:rPr>
          <w:rFonts w:ascii="Times New Roman" w:eastAsia="Times New Roman" w:hAnsi="Times New Roman" w:cs="Times New Roman"/>
          <w:b/>
        </w:rPr>
      </w:pPr>
      <w:r>
        <w:rPr>
          <w:rFonts w:ascii="Times New Roman" w:eastAsia="Times New Roman" w:hAnsi="Times New Roman" w:cs="Times New Roman"/>
          <w:b/>
        </w:rPr>
        <w:t xml:space="preserve">Research Design </w:t>
      </w:r>
    </w:p>
    <w:p w14:paraId="47C9E60C" w14:textId="77777777" w:rsidR="0020257F" w:rsidRDefault="0020257F" w:rsidP="0020257F">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Our research design is based on the non-experimental design layout since there is no control present nor comparisons made during the intervention; the program will be made available to all senior participants. Due to the fact that only two different senior community homes will comprise of the first class of the program, the overall sample size of the experiment is too low for randomization of groups. There will be no control group, since all the participants </w:t>
      </w:r>
      <w:r>
        <w:rPr>
          <w:rFonts w:ascii="Times New Roman" w:eastAsia="Times New Roman" w:hAnsi="Times New Roman" w:cs="Times New Roman"/>
        </w:rPr>
        <w:lastRenderedPageBreak/>
        <w:t xml:space="preserve">will have to complete the lesson plan, attend lectures and workshops, and be able to complete and pass the physical portions of the program. Instead, there will be constant, weekly evaluations through pre- and post- tests to measure the growth of the participants’ fire safety capabilities over the course of a year. True to the classic non-experimental design, there is no present way to control for all the factors that affect validity. However, threats to the internal and external validity will be consolidated as best as possible by making sure health educators and other staff will follow the program plan as closely as possible and that all participants will be treated the same and will all be encouraged to participate equally in each activity despite the nature of the program’s experiment design. </w:t>
      </w:r>
    </w:p>
    <w:p w14:paraId="278B3CD1" w14:textId="77777777" w:rsidR="0020257F" w:rsidRDefault="0020257F" w:rsidP="0020257F">
      <w:pPr>
        <w:spacing w:line="480" w:lineRule="auto"/>
        <w:rPr>
          <w:rFonts w:ascii="Times New Roman" w:eastAsia="Times New Roman" w:hAnsi="Times New Roman" w:cs="Times New Roman"/>
          <w:b/>
        </w:rPr>
      </w:pPr>
      <w:r>
        <w:rPr>
          <w:rFonts w:ascii="Times New Roman" w:eastAsia="Times New Roman" w:hAnsi="Times New Roman" w:cs="Times New Roman"/>
          <w:b/>
        </w:rPr>
        <w:t xml:space="preserve">Process Evaluation </w:t>
      </w:r>
    </w:p>
    <w:p w14:paraId="23A8EB54" w14:textId="77777777" w:rsidR="0020257F" w:rsidRDefault="0020257F" w:rsidP="0020257F">
      <w:pPr>
        <w:spacing w:line="480" w:lineRule="auto"/>
        <w:rPr>
          <w:rFonts w:ascii="Times New Roman" w:eastAsia="Times New Roman" w:hAnsi="Times New Roman" w:cs="Times New Roman"/>
          <w:b/>
        </w:rPr>
      </w:pPr>
      <w:r>
        <w:rPr>
          <w:rFonts w:ascii="Times New Roman" w:eastAsia="Times New Roman" w:hAnsi="Times New Roman" w:cs="Times New Roman"/>
        </w:rPr>
        <w:tab/>
        <w:t>Before the start of the program, there will be training on the program’s standardized safety curriculum that must be developed for all our health educators. The training program will ensure that all health educators are knowledgeable and up to par when it comes to safety in order to maintaining safety protocols. Individuals that participate are also required to attend one safety education workshop that are held within their residential homes in order to become informed beforehand in order to have some background knowledge of fire safety. By October, the elderly participants will have practiced their fire escape route at least twice to become familiar with their exit route in case of a real emergency. The outcomes for this evaluation will be measured by written and electronic documentation of the agreement between the program director, coordinator, health professionals, and senior community homes. The director and coordinator will also set up the appropriate sign-in sheets for staff training and sign their approval for the completion of the health education curriculum.</w:t>
      </w:r>
    </w:p>
    <w:p w14:paraId="2258C158" w14:textId="77777777" w:rsidR="0020257F" w:rsidRDefault="0020257F" w:rsidP="0020257F">
      <w:pPr>
        <w:spacing w:line="480" w:lineRule="auto"/>
        <w:rPr>
          <w:rFonts w:ascii="Times New Roman" w:eastAsia="Times New Roman" w:hAnsi="Times New Roman" w:cs="Times New Roman"/>
          <w:b/>
        </w:rPr>
      </w:pPr>
      <w:r>
        <w:rPr>
          <w:rFonts w:ascii="Times New Roman" w:eastAsia="Times New Roman" w:hAnsi="Times New Roman" w:cs="Times New Roman"/>
          <w:b/>
        </w:rPr>
        <w:t>Impact Evaluation</w:t>
      </w:r>
    </w:p>
    <w:p w14:paraId="41FE1FEA" w14:textId="77777777" w:rsidR="0020257F" w:rsidRDefault="0020257F" w:rsidP="0020257F">
      <w:pPr>
        <w:spacing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Individuals interested in the program will be given an initial written survey on their expectations of the program. The survey will be used to help determine their attitudes on fire safety. Impact objectives of this program is to have 30% of the senior adult population increase their knowledge on safety guidelines for their own home in case of a real fire and to have 50% of seniors identify common fire hazards in their homes</w:t>
      </w:r>
      <w:r>
        <w:t>.</w:t>
      </w:r>
      <w:r>
        <w:rPr>
          <w:rFonts w:ascii="Times New Roman" w:eastAsia="Times New Roman" w:hAnsi="Times New Roman" w:cs="Times New Roman"/>
        </w:rPr>
        <w:t xml:space="preserve"> After completion of the survey, program participants will engage in the lesson plan and hands on demonstrations. They will receive demonstrations on activities such as learning how to build an emergency go bag and how to extinguish a fire. Another impact objective for this program is to have 25% of the participants demonstrate how to put out a basic fire, which will be measured by a skills test.  The activities will help participants increase their knowledge on fire safety. </w:t>
      </w:r>
    </w:p>
    <w:p w14:paraId="4D1B30C5" w14:textId="77777777" w:rsidR="0020257F" w:rsidRDefault="0020257F" w:rsidP="0020257F">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Program participants will be given a pre- and post- tests after each session. The pre- test will be used to identify the participants current knowledge on the lesson. After each session, program participants will then take a post-test to see if their knowledge, awareness, behavior, and skill  improved compared to the pre-test.  Having program participants engage in pre- and post-tests after each session will help determine the immediate effectiveness of the program. </w:t>
      </w:r>
    </w:p>
    <w:p w14:paraId="272ACA76" w14:textId="77777777" w:rsidR="0020257F" w:rsidRDefault="0020257F" w:rsidP="0020257F">
      <w:pPr>
        <w:spacing w:line="480" w:lineRule="auto"/>
        <w:rPr>
          <w:rFonts w:ascii="Times New Roman" w:eastAsia="Times New Roman" w:hAnsi="Times New Roman" w:cs="Times New Roman"/>
        </w:rPr>
      </w:pPr>
      <w:r>
        <w:rPr>
          <w:rFonts w:ascii="Times New Roman" w:eastAsia="Times New Roman" w:hAnsi="Times New Roman" w:cs="Times New Roman"/>
          <w:b/>
        </w:rPr>
        <w:t>Outcome Evaluation</w:t>
      </w:r>
    </w:p>
    <w:p w14:paraId="2FA5E2FD" w14:textId="77777777" w:rsidR="0020257F" w:rsidRDefault="0020257F" w:rsidP="0020257F">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After program participants have been identified at the start of the program, they will each be given a written pretest to complete on their knowledge, skills in fire preparedness, and confidence in a home fire. Upon completion of the program, the same pretest given will be given as a posttest. This will allow several outcome objective components to be feasibly measured upon the completion of the program. The outcome objective of the program is to reduce home fires by 30% among elderly adults. Although it would be hard to measure the outcome objective </w:t>
      </w:r>
      <w:r>
        <w:rPr>
          <w:rFonts w:ascii="Times New Roman" w:eastAsia="Times New Roman" w:hAnsi="Times New Roman" w:cs="Times New Roman"/>
        </w:rPr>
        <w:lastRenderedPageBreak/>
        <w:t xml:space="preserve">for reduction of home fires, the program will be measuring knowledge, skills, attitudes, and reduced risks in the event of a hypothetical home fire.  </w:t>
      </w:r>
    </w:p>
    <w:p w14:paraId="0A01E0C0" w14:textId="77777777" w:rsidR="0020257F" w:rsidRDefault="0020257F" w:rsidP="0020257F">
      <w:pPr>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The outcome pre and posttest will ask questions on recognition of common home hazards, knowledge on how to put out a basic fire using a fire extinguisher, how to create an evacuation plan or find escape routes, and safe home standards such as determining whether fire and carbon monoxide detectors are working properly. The completion of CERT training and home inspections will each add 5% to each individual’s pre and posttest scores when trying to determine if the 30% knowledge increase was met by the program. The 30% increase of knowledge would hypothetically decrease the likelihood of having a home fire by 30%.</w:t>
      </w:r>
    </w:p>
    <w:p w14:paraId="0517DB41" w14:textId="77777777" w:rsidR="00F27328" w:rsidRDefault="00F27328" w:rsidP="0020257F">
      <w:pPr>
        <w:spacing w:line="480" w:lineRule="auto"/>
        <w:rPr>
          <w:rFonts w:ascii="Times New Roman" w:eastAsia="Times New Roman" w:hAnsi="Times New Roman" w:cs="Times New Roman"/>
        </w:rPr>
      </w:pPr>
    </w:p>
    <w:p w14:paraId="7F42F43F" w14:textId="77777777" w:rsidR="00F27328" w:rsidRDefault="00F27328" w:rsidP="00F27328">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t>Budget Justification: Seniors Acting on Fire Emergency (SAFE)</w:t>
      </w:r>
    </w:p>
    <w:p w14:paraId="46A11876" w14:textId="77777777" w:rsidR="00F27328" w:rsidRDefault="00F27328" w:rsidP="00F27328">
      <w:pPr>
        <w:spacing w:line="480" w:lineRule="auto"/>
        <w:rPr>
          <w:rFonts w:ascii="Times New Roman" w:eastAsia="Times New Roman" w:hAnsi="Times New Roman" w:cs="Times New Roman"/>
        </w:rPr>
      </w:pPr>
      <w:r>
        <w:rPr>
          <w:rFonts w:ascii="Times New Roman" w:eastAsia="Times New Roman" w:hAnsi="Times New Roman" w:cs="Times New Roman"/>
          <w:b/>
        </w:rPr>
        <w:t>Personnel</w:t>
      </w:r>
    </w:p>
    <w:p w14:paraId="2D343F36" w14:textId="77777777" w:rsidR="00F27328" w:rsidRDefault="00F27328" w:rsidP="00F27328">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w:t>
      </w:r>
      <w:r>
        <w:rPr>
          <w:rFonts w:ascii="Times New Roman" w:eastAsia="Times New Roman" w:hAnsi="Times New Roman" w:cs="Times New Roman"/>
          <w:u w:val="single"/>
        </w:rPr>
        <w:t>Program Director</w:t>
      </w:r>
      <w:r>
        <w:rPr>
          <w:rFonts w:ascii="Times New Roman" w:eastAsia="Times New Roman" w:hAnsi="Times New Roman" w:cs="Times New Roman"/>
        </w:rPr>
        <w:t xml:space="preserve"> will devote 25% time on a base salary of $75,000.00 who is budgeted for a total of $18,750.00 for this project. The program director will primarily be responsible for overlooking the program. At the start of the program, the program directors will be responsible for recruiting the staff, organizing the staff’s training, as well as assisting in the creation of the fire safety education curriculum with the health educators. In coordination with the program coordinator and health educators, the program director will also establish the fire prevention and preparedness program. The program director will also draft and send letters of agreement that will be sent out to two senior living housing communities, where they will then conduct follow ups to see if those responses have been received and to confirm participation. </w:t>
      </w:r>
    </w:p>
    <w:p w14:paraId="4869B403" w14:textId="77777777" w:rsidR="00F27328" w:rsidRDefault="00F27328" w:rsidP="00F27328">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w:t>
      </w:r>
      <w:r>
        <w:rPr>
          <w:rFonts w:ascii="Times New Roman" w:eastAsia="Times New Roman" w:hAnsi="Times New Roman" w:cs="Times New Roman"/>
          <w:u w:val="single"/>
        </w:rPr>
        <w:t>Program Coordinator</w:t>
      </w:r>
      <w:r>
        <w:rPr>
          <w:rFonts w:ascii="Times New Roman" w:eastAsia="Times New Roman" w:hAnsi="Times New Roman" w:cs="Times New Roman"/>
        </w:rPr>
        <w:t xml:space="preserve"> will devote 100% time on a base salary of $40,000.00 who is budgeted for a total of $40,000.00 for this project. The program coordinator will primarily be </w:t>
      </w:r>
      <w:r>
        <w:rPr>
          <w:rFonts w:ascii="Times New Roman" w:eastAsia="Times New Roman" w:hAnsi="Times New Roman" w:cs="Times New Roman"/>
        </w:rPr>
        <w:lastRenderedPageBreak/>
        <w:t>responsible  for supervising the specifics of the program and for analyzing the results collected. They will overlook the research done by health educators on the topics regarding fire safety, prevention and the precautions needed to be taken for participants. They will contribute in creating the fire prevention and preparedness program, as well as assist the program director in creating a letter of agreement for potential participants. In addition to organizing the activities and activities for the program participants, they will conduct and evaluate the pre and post tests to measure the effectiveness of the programs.</w:t>
      </w:r>
    </w:p>
    <w:p w14:paraId="1A2BB62D" w14:textId="77777777" w:rsidR="00F27328" w:rsidRDefault="00F27328" w:rsidP="00F27328">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Two </w:t>
      </w:r>
      <w:r>
        <w:rPr>
          <w:rFonts w:ascii="Times New Roman" w:eastAsia="Times New Roman" w:hAnsi="Times New Roman" w:cs="Times New Roman"/>
          <w:u w:val="single"/>
        </w:rPr>
        <w:t>Health Educators</w:t>
      </w:r>
      <w:r>
        <w:rPr>
          <w:rFonts w:ascii="Times New Roman" w:eastAsia="Times New Roman" w:hAnsi="Times New Roman" w:cs="Times New Roman"/>
        </w:rPr>
        <w:t xml:space="preserve"> will devote 100% time on a base salary of $35,000.00 who is budgeted for a total of $70,000.00 for this project. The health educators will primarily be responsible for researching material as well as delivering this information to the program participants. They will help in creating the fire safety education curriculum, and prior to creating the fire prevention and preparedness program, the health educators will conduct research on how to put out basic home fires, what the common fire hazards are in the home, the basic safety precautions for homes as well as searching for two senior living housing communities that can participate in the program. Health educators will run the program activities and workshops, and will assist the program coordinator in facilitating the pre and post tests for evaluation.</w:t>
      </w:r>
    </w:p>
    <w:p w14:paraId="19F8A315" w14:textId="77777777" w:rsidR="00F27328" w:rsidRDefault="00F27328" w:rsidP="00F27328">
      <w:pPr>
        <w:spacing w:line="480" w:lineRule="auto"/>
        <w:ind w:firstLine="720"/>
        <w:rPr>
          <w:rFonts w:ascii="Times New Roman" w:eastAsia="Times New Roman" w:hAnsi="Times New Roman" w:cs="Times New Roman"/>
        </w:rPr>
      </w:pPr>
      <w:r>
        <w:rPr>
          <w:rFonts w:ascii="Times New Roman" w:eastAsia="Times New Roman" w:hAnsi="Times New Roman" w:cs="Times New Roman"/>
          <w:u w:val="single"/>
        </w:rPr>
        <w:t>Other project staff</w:t>
      </w:r>
      <w:r>
        <w:rPr>
          <w:rFonts w:ascii="Times New Roman" w:eastAsia="Times New Roman" w:hAnsi="Times New Roman" w:cs="Times New Roman"/>
        </w:rPr>
        <w:t xml:space="preserve"> will mostly include recruited volunteers who will primarily be compensated with volunteer hours. Their main responsibility is to assist the program participants as well as the health educators throughout the duration of the activities and workshops. Their duties include, and are not limited to, distributing materials, helping set up activities, clean up, and greet participants.</w:t>
      </w:r>
    </w:p>
    <w:p w14:paraId="72952216" w14:textId="77777777" w:rsidR="00F27328" w:rsidRDefault="00F27328" w:rsidP="00F27328">
      <w:pPr>
        <w:spacing w:line="480" w:lineRule="auto"/>
        <w:rPr>
          <w:rFonts w:ascii="Times New Roman" w:eastAsia="Times New Roman" w:hAnsi="Times New Roman" w:cs="Times New Roman"/>
          <w:b/>
        </w:rPr>
      </w:pPr>
      <w:r>
        <w:rPr>
          <w:rFonts w:ascii="Times New Roman" w:eastAsia="Times New Roman" w:hAnsi="Times New Roman" w:cs="Times New Roman"/>
          <w:b/>
        </w:rPr>
        <w:t>Consultants and contractual costs</w:t>
      </w:r>
    </w:p>
    <w:p w14:paraId="5E498E71" w14:textId="77777777" w:rsidR="00F27328" w:rsidRDefault="00F27328" w:rsidP="00F27328">
      <w:pPr>
        <w:spacing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 xml:space="preserve">The rental space utilized for this program will Ross Hall at Veterans Park in Bell Gardens, CA. Renting the space will amount to $58,560 when calculating the $920/5 hrs for each weekly programs for twelve months. Program staff will be stationed in a rented office at 8347 Eastern Avenue in Bell Gardens for the duration for the program. The total cost for office space will amount to $450/month; $5,400/year. </w:t>
      </w:r>
    </w:p>
    <w:p w14:paraId="46EA66FB" w14:textId="77777777" w:rsidR="00F27328" w:rsidRDefault="00F27328" w:rsidP="00F27328">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program’s </w:t>
      </w:r>
      <w:r>
        <w:rPr>
          <w:rFonts w:ascii="Times New Roman" w:eastAsia="Times New Roman" w:hAnsi="Times New Roman" w:cs="Times New Roman"/>
          <w:u w:val="single"/>
        </w:rPr>
        <w:t>Evaluator</w:t>
      </w:r>
      <w:r>
        <w:rPr>
          <w:rFonts w:ascii="Times New Roman" w:eastAsia="Times New Roman" w:hAnsi="Times New Roman" w:cs="Times New Roman"/>
        </w:rPr>
        <w:t xml:space="preserve"> is budgeted for a total of $25,000.00 (10% of the budget) in charge of overseeing the work done by…</w:t>
      </w:r>
    </w:p>
    <w:p w14:paraId="297D9489" w14:textId="77777777" w:rsidR="00F27328" w:rsidRDefault="00F27328" w:rsidP="00F27328">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w:t>
      </w:r>
      <w:r>
        <w:rPr>
          <w:rFonts w:ascii="Times New Roman" w:eastAsia="Times New Roman" w:hAnsi="Times New Roman" w:cs="Times New Roman"/>
          <w:u w:val="single"/>
        </w:rPr>
        <w:t>registered nurse</w:t>
      </w:r>
      <w:r>
        <w:rPr>
          <w:rFonts w:ascii="Times New Roman" w:eastAsia="Times New Roman" w:hAnsi="Times New Roman" w:cs="Times New Roman"/>
        </w:rPr>
        <w:t xml:space="preserve"> is budgeted for a total of $5,000.00 for the project. The registered nurse will be in charge of evaluating the vitals of the participants and tracking whether or not participants will be physically able to complete activities that require fairly rigorous movement for that day.</w:t>
      </w:r>
    </w:p>
    <w:p w14:paraId="51B80E15" w14:textId="77777777" w:rsidR="00F27328" w:rsidRDefault="00F27328" w:rsidP="00F27328">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w:t>
      </w:r>
      <w:r>
        <w:rPr>
          <w:rFonts w:ascii="Times New Roman" w:eastAsia="Times New Roman" w:hAnsi="Times New Roman" w:cs="Times New Roman"/>
          <w:u w:val="single"/>
        </w:rPr>
        <w:t>physical trainer</w:t>
      </w:r>
      <w:r>
        <w:rPr>
          <w:rFonts w:ascii="Times New Roman" w:eastAsia="Times New Roman" w:hAnsi="Times New Roman" w:cs="Times New Roman"/>
        </w:rPr>
        <w:t xml:space="preserve"> is budgeted for $7,000.00 for the project. The trainer will be specializing in geriatric therapy and will assist in making sure program participants are properly going through the obstacle course in a safe and achievable manner. </w:t>
      </w:r>
    </w:p>
    <w:p w14:paraId="1D010BF4" w14:textId="77777777" w:rsidR="00F27328" w:rsidRDefault="00F27328" w:rsidP="00F27328">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Two </w:t>
      </w:r>
      <w:r>
        <w:rPr>
          <w:rFonts w:ascii="Times New Roman" w:eastAsia="Times New Roman" w:hAnsi="Times New Roman" w:cs="Times New Roman"/>
          <w:u w:val="single"/>
        </w:rPr>
        <w:t>health instructors</w:t>
      </w:r>
      <w:r>
        <w:rPr>
          <w:rFonts w:ascii="Times New Roman" w:eastAsia="Times New Roman" w:hAnsi="Times New Roman" w:cs="Times New Roman"/>
        </w:rPr>
        <w:t xml:space="preserve"> will be paid $1,000.00 each to supplement the lessons and activities that are being run by the health educators and program coordinator. </w:t>
      </w:r>
    </w:p>
    <w:p w14:paraId="4C345EB1" w14:textId="77777777" w:rsidR="00F27328" w:rsidRDefault="00F27328" w:rsidP="00F27328">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Two </w:t>
      </w:r>
      <w:r>
        <w:rPr>
          <w:rFonts w:ascii="Times New Roman" w:eastAsia="Times New Roman" w:hAnsi="Times New Roman" w:cs="Times New Roman"/>
          <w:u w:val="single"/>
        </w:rPr>
        <w:t xml:space="preserve">Battalion Chiefs </w:t>
      </w:r>
      <w:r>
        <w:rPr>
          <w:rFonts w:ascii="Times New Roman" w:eastAsia="Times New Roman" w:hAnsi="Times New Roman" w:cs="Times New Roman"/>
        </w:rPr>
        <w:t xml:space="preserve">from the local fire department will alternate as representatives  to come each month and spread awareness on overall fire safety. The representatives are hired as part of their outreach program. They will not be paid since this is part of their civic duty. As a show of good faith, the program will provide the representatives with a $1000 vacation travel voucher.  </w:t>
      </w:r>
    </w:p>
    <w:p w14:paraId="102177FB" w14:textId="77777777" w:rsidR="00F27328" w:rsidRDefault="00F27328" w:rsidP="00F27328">
      <w:pPr>
        <w:spacing w:line="480" w:lineRule="auto"/>
        <w:rPr>
          <w:rFonts w:ascii="Times New Roman" w:eastAsia="Times New Roman" w:hAnsi="Times New Roman" w:cs="Times New Roman"/>
        </w:rPr>
      </w:pPr>
    </w:p>
    <w:p w14:paraId="6F049D31" w14:textId="77777777" w:rsidR="00F27328" w:rsidRDefault="00F27328" w:rsidP="00F27328">
      <w:pPr>
        <w:spacing w:line="480" w:lineRule="auto"/>
        <w:rPr>
          <w:rFonts w:ascii="Times New Roman" w:eastAsia="Times New Roman" w:hAnsi="Times New Roman" w:cs="Times New Roman"/>
          <w:b/>
        </w:rPr>
      </w:pPr>
      <w:r>
        <w:rPr>
          <w:rFonts w:ascii="Times New Roman" w:eastAsia="Times New Roman" w:hAnsi="Times New Roman" w:cs="Times New Roman"/>
          <w:b/>
        </w:rPr>
        <w:t>Equipment, Supplies, and Expenses (sub-total $)-Kevin, Van, Liz</w:t>
      </w:r>
    </w:p>
    <w:p w14:paraId="1F0F45CE" w14:textId="77777777" w:rsidR="00F27328" w:rsidRDefault="00F27328" w:rsidP="00F27328">
      <w:pPr>
        <w:spacing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These items are the program’s organizational needs.</w:t>
      </w:r>
      <w:r>
        <w:rPr>
          <w:rFonts w:ascii="Times New Roman" w:eastAsia="Times New Roman" w:hAnsi="Times New Roman" w:cs="Times New Roman"/>
          <w:b/>
        </w:rPr>
        <w:t xml:space="preserve">  </w:t>
      </w:r>
      <w:r>
        <w:rPr>
          <w:rFonts w:ascii="Times New Roman" w:eastAsia="Times New Roman" w:hAnsi="Times New Roman" w:cs="Times New Roman"/>
        </w:rPr>
        <w:t>Provide the cost and a brief description for each item as necessary/needed.  An example of items is listed below as a guide BUT, there will likely be more items for you to include.</w:t>
      </w:r>
    </w:p>
    <w:p w14:paraId="27F5C3FB" w14:textId="77777777" w:rsidR="00F27328" w:rsidRDefault="00F27328" w:rsidP="00F27328">
      <w:pPr>
        <w:spacing w:line="480" w:lineRule="auto"/>
        <w:rPr>
          <w:rFonts w:ascii="Times New Roman" w:eastAsia="Times New Roman" w:hAnsi="Times New Roman" w:cs="Times New Roman"/>
        </w:rPr>
      </w:pPr>
      <w:r>
        <w:rPr>
          <w:rFonts w:ascii="Times New Roman" w:eastAsia="Times New Roman" w:hAnsi="Times New Roman" w:cs="Times New Roman"/>
        </w:rPr>
        <w:t xml:space="preserve">Equipment </w:t>
      </w:r>
    </w:p>
    <w:p w14:paraId="1A6C4D5A" w14:textId="77777777" w:rsidR="00F27328" w:rsidRDefault="00F27328" w:rsidP="00F27328">
      <w:pPr>
        <w:spacing w:line="480" w:lineRule="auto"/>
        <w:ind w:firstLine="720"/>
        <w:rPr>
          <w:rFonts w:ascii="Times New Roman" w:eastAsia="Times New Roman" w:hAnsi="Times New Roman" w:cs="Times New Roman"/>
        </w:rPr>
      </w:pPr>
      <w:r>
        <w:rPr>
          <w:rFonts w:ascii="Times New Roman" w:eastAsia="Times New Roman" w:hAnsi="Times New Roman" w:cs="Times New Roman"/>
        </w:rPr>
        <w:t>Computer costs: ($815.99)</w:t>
      </w:r>
    </w:p>
    <w:p w14:paraId="47E02F04" w14:textId="77777777" w:rsidR="00F27328" w:rsidRDefault="00F27328" w:rsidP="00F27328">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Laptops will be needed for both health educators, the program director, and coordinator to communicate with each other, create powerpoint presentations, reports, and web based activities. The cost of an individual Chromebook laptop is $179. This puts laptop costs at $716. </w:t>
      </w:r>
    </w:p>
    <w:p w14:paraId="7E788491" w14:textId="77777777" w:rsidR="00F27328" w:rsidRDefault="00F27328" w:rsidP="00F27328">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Microsoft Office will be needed in order to create presentations and the online training program. The cost for Microsoft Office for all 4 laptops is $99.99 because Office 365 enables us to use the software on all 4 laptops. </w:t>
      </w:r>
    </w:p>
    <w:p w14:paraId="70829FE4" w14:textId="77777777" w:rsidR="00F27328" w:rsidRDefault="00F27328" w:rsidP="00F27328">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In addition to laptops, an antivirus program will be needed for the computer in which the online training will be created. The cost of an antivirus program will be free for two of the four laptops using the Bitdefender free version. The other two laptops will be used by health educators to create the online training and will cost $60 for both devices by using Norton 360 Deluxe. </w:t>
      </w:r>
    </w:p>
    <w:p w14:paraId="5E3CD959" w14:textId="77777777" w:rsidR="00F27328" w:rsidRDefault="00F27328" w:rsidP="00F27328">
      <w:pPr>
        <w:spacing w:line="480" w:lineRule="auto"/>
        <w:rPr>
          <w:rFonts w:ascii="Times New Roman" w:eastAsia="Times New Roman" w:hAnsi="Times New Roman" w:cs="Times New Roman"/>
        </w:rPr>
      </w:pPr>
      <w:r>
        <w:rPr>
          <w:rFonts w:ascii="Times New Roman" w:eastAsia="Times New Roman" w:hAnsi="Times New Roman" w:cs="Times New Roman"/>
          <w:b/>
        </w:rPr>
        <w:t>Audiovisual costs</w:t>
      </w:r>
      <w:r>
        <w:rPr>
          <w:rFonts w:ascii="Times New Roman" w:eastAsia="Times New Roman" w:hAnsi="Times New Roman" w:cs="Times New Roman"/>
        </w:rPr>
        <w:t xml:space="preserve"> ($428.97)</w:t>
      </w:r>
    </w:p>
    <w:p w14:paraId="5F6B1E58" w14:textId="77777777" w:rsidR="00F27328" w:rsidRDefault="00F27328" w:rsidP="00F27328">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In order to present materials in the lectures to audiences and in the online training program that will be presented, we will need a projector, microphone, and speakers. The projector, speakers, and microphone are important since elderly adults may have more trouble seeing and hearing clearly. The cost for the projector is $250 for an Epson projector. The HDMI Audio Video cable to connect the laptops with the projector is $54.99. The cost for the microphone is $39.99 for a 3-pack. The cost for speakers is $83.99.  </w:t>
      </w:r>
    </w:p>
    <w:p w14:paraId="2B780F34" w14:textId="77777777" w:rsidR="00F27328" w:rsidRDefault="00F27328" w:rsidP="00F27328">
      <w:pPr>
        <w:spacing w:line="480" w:lineRule="auto"/>
        <w:rPr>
          <w:rFonts w:ascii="Times New Roman" w:eastAsia="Times New Roman" w:hAnsi="Times New Roman" w:cs="Times New Roman"/>
        </w:rPr>
      </w:pPr>
      <w:r>
        <w:rPr>
          <w:rFonts w:ascii="Times New Roman" w:eastAsia="Times New Roman" w:hAnsi="Times New Roman" w:cs="Times New Roman"/>
          <w:b/>
        </w:rPr>
        <w:lastRenderedPageBreak/>
        <w:t>Office supplies</w:t>
      </w:r>
      <w:r>
        <w:rPr>
          <w:rFonts w:ascii="Times New Roman" w:eastAsia="Times New Roman" w:hAnsi="Times New Roman" w:cs="Times New Roman"/>
        </w:rPr>
        <w:t xml:space="preserve"> ($196.88)</w:t>
      </w:r>
    </w:p>
    <w:p w14:paraId="37EC13AF" w14:textId="77777777" w:rsidR="00F27328" w:rsidRDefault="00F27328" w:rsidP="00F27328">
      <w:pPr>
        <w:spacing w:line="480" w:lineRule="auto"/>
        <w:ind w:firstLine="720"/>
        <w:rPr>
          <w:rFonts w:ascii="Times New Roman" w:eastAsia="Times New Roman" w:hAnsi="Times New Roman" w:cs="Times New Roman"/>
        </w:rPr>
      </w:pPr>
      <w:r>
        <w:rPr>
          <w:rFonts w:ascii="Times New Roman" w:eastAsia="Times New Roman" w:hAnsi="Times New Roman" w:cs="Times New Roman"/>
        </w:rPr>
        <w:t>Throughout the program, the equipments and supplies necessary for education purposes for print outs or to simply write out written communication, recordkeeping, bookkeeping will require paper, pens, staples along with staplers, ink, post-its, and flyers.</w:t>
      </w:r>
    </w:p>
    <w:p w14:paraId="76BBF996" w14:textId="77777777" w:rsidR="00F27328" w:rsidRDefault="00F27328" w:rsidP="00F27328">
      <w:pPr>
        <w:spacing w:line="480" w:lineRule="auto"/>
        <w:rPr>
          <w:rFonts w:ascii="Times New Roman" w:eastAsia="Times New Roman" w:hAnsi="Times New Roman" w:cs="Times New Roman"/>
        </w:rPr>
      </w:pPr>
      <w:r>
        <w:rPr>
          <w:rFonts w:ascii="Times New Roman" w:eastAsia="Times New Roman" w:hAnsi="Times New Roman" w:cs="Times New Roman"/>
        </w:rPr>
        <w:t>·         Mailing postage</w:t>
      </w:r>
    </w:p>
    <w:p w14:paraId="2462E79B" w14:textId="77777777" w:rsidR="00F27328" w:rsidRDefault="00F27328" w:rsidP="00F27328">
      <w:pPr>
        <w:spacing w:line="480" w:lineRule="auto"/>
        <w:rPr>
          <w:rFonts w:ascii="Times New Roman" w:eastAsia="Times New Roman" w:hAnsi="Times New Roman" w:cs="Times New Roman"/>
        </w:rPr>
      </w:pPr>
      <w:r>
        <w:rPr>
          <w:rFonts w:ascii="Times New Roman" w:eastAsia="Times New Roman" w:hAnsi="Times New Roman" w:cs="Times New Roman"/>
        </w:rPr>
        <w:t xml:space="preserve">·         Paper (3 pack= $15), pens (4 pack= $19.88), staples (3=$24), stapler (3=$18), post-its ($30) </w:t>
      </w:r>
    </w:p>
    <w:p w14:paraId="015BDF62" w14:textId="77777777" w:rsidR="00F27328" w:rsidRDefault="00F27328" w:rsidP="00F27328">
      <w:pPr>
        <w:numPr>
          <w:ilvl w:val="0"/>
          <w:numId w:val="1"/>
        </w:numPr>
        <w:spacing w:line="480" w:lineRule="auto"/>
        <w:rPr>
          <w:rFonts w:ascii="Times New Roman" w:eastAsia="Times New Roman" w:hAnsi="Times New Roman" w:cs="Times New Roman"/>
        </w:rPr>
      </w:pPr>
      <w:r>
        <w:rPr>
          <w:rFonts w:ascii="Times New Roman" w:eastAsia="Times New Roman" w:hAnsi="Times New Roman" w:cs="Times New Roman"/>
        </w:rPr>
        <w:t>Flyers ($80 for 500)</w:t>
      </w:r>
    </w:p>
    <w:p w14:paraId="3C955D50" w14:textId="77777777" w:rsidR="00F27328" w:rsidRDefault="00F27328" w:rsidP="00F27328">
      <w:pPr>
        <w:numPr>
          <w:ilvl w:val="0"/>
          <w:numId w:val="1"/>
        </w:numPr>
        <w:spacing w:line="480" w:lineRule="auto"/>
        <w:rPr>
          <w:rFonts w:ascii="Times New Roman" w:eastAsia="Times New Roman" w:hAnsi="Times New Roman" w:cs="Times New Roman"/>
        </w:rPr>
      </w:pPr>
      <w:r>
        <w:rPr>
          <w:rFonts w:ascii="Times New Roman" w:eastAsia="Times New Roman" w:hAnsi="Times New Roman" w:cs="Times New Roman"/>
        </w:rPr>
        <w:t>Permission slips papers $10:</w:t>
      </w:r>
    </w:p>
    <w:p w14:paraId="49298E12" w14:textId="77777777" w:rsidR="00F27328" w:rsidRDefault="00F27328" w:rsidP="00F27328">
      <w:pPr>
        <w:spacing w:line="480" w:lineRule="auto"/>
        <w:rPr>
          <w:rFonts w:ascii="Times New Roman" w:eastAsia="Times New Roman" w:hAnsi="Times New Roman" w:cs="Times New Roman"/>
        </w:rPr>
      </w:pPr>
      <w:r>
        <w:rPr>
          <w:rFonts w:ascii="Times New Roman" w:eastAsia="Times New Roman" w:hAnsi="Times New Roman" w:cs="Times New Roman"/>
          <w:b/>
        </w:rPr>
        <w:t>Program supplies</w:t>
      </w:r>
      <w:r>
        <w:rPr>
          <w:rFonts w:ascii="Times New Roman" w:eastAsia="Times New Roman" w:hAnsi="Times New Roman" w:cs="Times New Roman"/>
        </w:rPr>
        <w:t xml:space="preserve"> ($2079.25)</w:t>
      </w:r>
    </w:p>
    <w:p w14:paraId="5A3C1CD5" w14:textId="77777777" w:rsidR="00F27328" w:rsidRDefault="00F27328" w:rsidP="00F27328">
      <w:pPr>
        <w:numPr>
          <w:ilvl w:val="0"/>
          <w:numId w:val="2"/>
        </w:numPr>
        <w:spacing w:line="480" w:lineRule="auto"/>
        <w:rPr>
          <w:rFonts w:ascii="Times New Roman" w:eastAsia="Times New Roman" w:hAnsi="Times New Roman" w:cs="Times New Roman"/>
        </w:rPr>
      </w:pPr>
      <w:r>
        <w:rPr>
          <w:rFonts w:ascii="Times New Roman" w:eastAsia="Times New Roman" w:hAnsi="Times New Roman" w:cs="Times New Roman"/>
        </w:rPr>
        <w:t>Emergency go bag $60</w:t>
      </w:r>
    </w:p>
    <w:p w14:paraId="4F2AFE7B" w14:textId="77777777" w:rsidR="00F27328" w:rsidRDefault="00F27328" w:rsidP="00F27328">
      <w:pPr>
        <w:numPr>
          <w:ilvl w:val="0"/>
          <w:numId w:val="2"/>
        </w:numPr>
        <w:spacing w:line="480" w:lineRule="auto"/>
        <w:rPr>
          <w:rFonts w:ascii="Times New Roman" w:eastAsia="Times New Roman" w:hAnsi="Times New Roman" w:cs="Times New Roman"/>
        </w:rPr>
      </w:pPr>
      <w:r>
        <w:rPr>
          <w:rFonts w:ascii="Times New Roman" w:eastAsia="Times New Roman" w:hAnsi="Times New Roman" w:cs="Times New Roman"/>
        </w:rPr>
        <w:t>Fire extinguisher (25 total= 449.25) and recharge(10 total = $250) Total =  $699.25</w:t>
      </w:r>
    </w:p>
    <w:p w14:paraId="3F718C20" w14:textId="77777777" w:rsidR="00F27328" w:rsidRDefault="00F27328" w:rsidP="00F27328">
      <w:pPr>
        <w:numPr>
          <w:ilvl w:val="0"/>
          <w:numId w:val="2"/>
        </w:numPr>
        <w:spacing w:line="480" w:lineRule="auto"/>
        <w:rPr>
          <w:rFonts w:ascii="Times New Roman" w:eastAsia="Times New Roman" w:hAnsi="Times New Roman" w:cs="Times New Roman"/>
        </w:rPr>
      </w:pPr>
      <w:r>
        <w:rPr>
          <w:rFonts w:ascii="Times New Roman" w:eastAsia="Times New Roman" w:hAnsi="Times New Roman" w:cs="Times New Roman"/>
        </w:rPr>
        <w:t>N95 Mask (240): $120</w:t>
      </w:r>
    </w:p>
    <w:p w14:paraId="0219807E" w14:textId="77777777" w:rsidR="00F27328" w:rsidRDefault="00F27328" w:rsidP="00F27328">
      <w:pPr>
        <w:numPr>
          <w:ilvl w:val="0"/>
          <w:numId w:val="2"/>
        </w:numPr>
        <w:spacing w:line="480" w:lineRule="auto"/>
        <w:rPr>
          <w:rFonts w:ascii="Times New Roman" w:eastAsia="Times New Roman" w:hAnsi="Times New Roman" w:cs="Times New Roman"/>
        </w:rPr>
      </w:pPr>
      <w:r>
        <w:rPr>
          <w:rFonts w:ascii="Times New Roman" w:eastAsia="Times New Roman" w:hAnsi="Times New Roman" w:cs="Times New Roman"/>
        </w:rPr>
        <w:t>Bimonthly raffles: $1200</w:t>
      </w:r>
    </w:p>
    <w:p w14:paraId="27632596" w14:textId="77777777" w:rsidR="00F27328" w:rsidRDefault="00F27328" w:rsidP="00F27328">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Because the program will be weekly for most of the year, most of the program supplies will be bought for the one year time span. Two emergency go bags will be purchased as examples to help guide participants in creating their own at home. Fire extinguishers will be used to help train participants with hands on training to suppress fires. The added cost of recharges for the fire extinguishers have been included. Participants will also receive a complimentary N95 respirator masks as the learn how to properly fit themselves. Two $50 gift cards will be raffled each month to encourage participants to continue the program. </w:t>
      </w:r>
    </w:p>
    <w:p w14:paraId="21A5ADBC" w14:textId="77777777" w:rsidR="00F27328" w:rsidRDefault="00F27328" w:rsidP="00F27328">
      <w:pPr>
        <w:spacing w:line="480" w:lineRule="auto"/>
        <w:rPr>
          <w:rFonts w:ascii="Times New Roman" w:eastAsia="Times New Roman" w:hAnsi="Times New Roman" w:cs="Times New Roman"/>
          <w:b/>
        </w:rPr>
      </w:pPr>
      <w:r>
        <w:rPr>
          <w:rFonts w:ascii="Times New Roman" w:eastAsia="Times New Roman" w:hAnsi="Times New Roman" w:cs="Times New Roman"/>
          <w:b/>
        </w:rPr>
        <w:t>Operating expenses</w:t>
      </w:r>
    </w:p>
    <w:p w14:paraId="6C06BF4A" w14:textId="77777777" w:rsidR="00F27328" w:rsidRDefault="00F27328" w:rsidP="00F27328">
      <w:pPr>
        <w:spacing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 xml:space="preserve">The cost of a telephone is $69.95 for three telephones. The telephone is needed for the office space in which staff can be reached by participants, collaborators, or volunteers and interns. Both health educators will share a telephone since they will likely not be in the office at the same time and can take the same questions through the phone. </w:t>
      </w:r>
    </w:p>
    <w:p w14:paraId="59E56A59" w14:textId="77777777" w:rsidR="00F27328" w:rsidRDefault="00F27328" w:rsidP="00F27328">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 Printer will be used to print out documents, spreadsheets, outline and records. The cost of a printer is $400 and we’ll be having two of them in our office. The cost of the ink/toner will come out to be $700 which should be enough supply to last for the entire year.</w:t>
      </w:r>
    </w:p>
    <w:p w14:paraId="512DCAE6" w14:textId="77777777" w:rsidR="00F27328" w:rsidRDefault="00F27328" w:rsidP="00F27328">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Communication expenses will account for having Internet and Wifi and a landline in the office. The cost of a bundled Internet, Wifi, and phone cost will be $1,319.76 for the year. This is because Internet and Wifi are $89.99 monthly and the phone cost is $19.99 monthly. </w:t>
      </w:r>
    </w:p>
    <w:p w14:paraId="64CDA8FA" w14:textId="77777777" w:rsidR="00F27328" w:rsidRDefault="00F27328" w:rsidP="00F27328">
      <w:pPr>
        <w:spacing w:line="480" w:lineRule="auto"/>
        <w:rPr>
          <w:rFonts w:ascii="Times New Roman" w:eastAsia="Times New Roman" w:hAnsi="Times New Roman" w:cs="Times New Roman"/>
          <w:b/>
        </w:rPr>
      </w:pPr>
      <w:r>
        <w:rPr>
          <w:rFonts w:ascii="Times New Roman" w:eastAsia="Times New Roman" w:hAnsi="Times New Roman" w:cs="Times New Roman"/>
          <w:b/>
        </w:rPr>
        <w:t xml:space="preserve">Travel </w:t>
      </w:r>
    </w:p>
    <w:p w14:paraId="40D86D57" w14:textId="77777777" w:rsidR="00F27328" w:rsidRDefault="00F27328" w:rsidP="00F27328">
      <w:pPr>
        <w:spacing w:line="480" w:lineRule="auto"/>
        <w:rPr>
          <w:rFonts w:ascii="Times New Roman" w:eastAsia="Times New Roman" w:hAnsi="Times New Roman" w:cs="Times New Roman"/>
        </w:rPr>
      </w:pPr>
      <w:r>
        <w:rPr>
          <w:rFonts w:ascii="Times New Roman" w:eastAsia="Times New Roman" w:hAnsi="Times New Roman" w:cs="Times New Roman"/>
        </w:rPr>
        <w:t>Describe the cost of travel for program staff. ($1,305.38)</w:t>
      </w:r>
    </w:p>
    <w:p w14:paraId="49E7795F" w14:textId="77777777" w:rsidR="00F27328" w:rsidRDefault="00F27328" w:rsidP="00F27328">
      <w:pPr>
        <w:spacing w:line="480" w:lineRule="auto"/>
        <w:rPr>
          <w:rFonts w:ascii="Times New Roman" w:eastAsia="Times New Roman" w:hAnsi="Times New Roman" w:cs="Times New Roman"/>
        </w:rPr>
      </w:pPr>
      <w:r>
        <w:rPr>
          <w:rFonts w:ascii="Times New Roman" w:eastAsia="Times New Roman" w:hAnsi="Times New Roman" w:cs="Times New Roman"/>
        </w:rPr>
        <w:t>Travel to sites ($69.60)</w:t>
      </w:r>
    </w:p>
    <w:p w14:paraId="50281863" w14:textId="77777777" w:rsidR="00F27328" w:rsidRDefault="00F27328" w:rsidP="00F27328">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Program staff will travel to visit prospective senior centers, meet with directors about the program, and travel to meet participants after two agreements have been made with senior living housing communities. Program staff will travel up to 40 miles total to visit the prospective centers and meet with directors. After the agreements have been made, program staff will travel up to 20 miles from the main office to meet with participants. Senior centers within 20 miles of the main office will be selected for the program in order to facilitate travel for participants and accompanying staff. Total miles traveled for this part of the program will be 60 miles. At $0.58 per mile, the gas mileage reimbursement for program staff is $23.20 for the first 40 miles in which all 4 program staff will travel in the same car to different locations. When meeting with </w:t>
      </w:r>
      <w:r>
        <w:rPr>
          <w:rFonts w:ascii="Times New Roman" w:eastAsia="Times New Roman" w:hAnsi="Times New Roman" w:cs="Times New Roman"/>
        </w:rPr>
        <w:lastRenderedPageBreak/>
        <w:t xml:space="preserve">participants, both health educators will attend and be reimbursed $11.60 for up to 20 miles of travel. </w:t>
      </w:r>
    </w:p>
    <w:p w14:paraId="2D3C76DE" w14:textId="77777777" w:rsidR="00F27328" w:rsidRDefault="00F27328" w:rsidP="00F27328">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Program staff will also travel to conduct outreach for volunteers and interns at malls, parks, public safety events, hospitals, community clinics, churches, cultural centers, nursing homes, firefighter departments, and to drop off recruitment flyers for volunteers. Outreach for program interns and volunteers is expected to be minimal if recruitment is successful through emails to different collaborating programs. Following sign-ups, it will be determined how much outreach needs to be conducted. It is estimated that the maximum outreach will be up to 60 miles. This leaves the gas mileage reimbursement at $34.80. </w:t>
      </w:r>
    </w:p>
    <w:p w14:paraId="03A8E184" w14:textId="77777777" w:rsidR="00F27328" w:rsidRDefault="00F27328" w:rsidP="00F27328">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cost of traveling from the main office to Ross Hall where the program activities will be held weekly is set at $11.60 since Ross Hall is under 10 miles from the main office location. It would be 10 miles to travel to Ross Hall and 10 miles back to the office. Program staff will be expected to carpool from the main office location. At $11.60 per week for 12 weeks, the total cost of traveling to program activities is $139.20. </w:t>
      </w:r>
    </w:p>
    <w:p w14:paraId="00E047A5" w14:textId="77777777" w:rsidR="00F27328" w:rsidRDefault="00F27328" w:rsidP="00F27328">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Seniors will be transported using Dial-A-Ride which provides free transportation services for seniors 55 and older within the city limits of Bell Gardens, CA. </w:t>
      </w:r>
    </w:p>
    <w:p w14:paraId="37292B61" w14:textId="77777777" w:rsidR="00F27328" w:rsidRDefault="00F27328" w:rsidP="00F27328">
      <w:pPr>
        <w:spacing w:line="480" w:lineRule="auto"/>
        <w:rPr>
          <w:rFonts w:ascii="Times New Roman" w:eastAsia="Times New Roman" w:hAnsi="Times New Roman" w:cs="Times New Roman"/>
        </w:rPr>
      </w:pPr>
      <w:r>
        <w:rPr>
          <w:rFonts w:ascii="Times New Roman" w:eastAsia="Times New Roman" w:hAnsi="Times New Roman" w:cs="Times New Roman"/>
          <w:b/>
        </w:rPr>
        <w:t>Conferences</w:t>
      </w:r>
      <w:r>
        <w:rPr>
          <w:rFonts w:ascii="Times New Roman" w:eastAsia="Times New Roman" w:hAnsi="Times New Roman" w:cs="Times New Roman"/>
        </w:rPr>
        <w:t xml:space="preserve"> ($1,096.58)</w:t>
      </w:r>
    </w:p>
    <w:p w14:paraId="4172090C" w14:textId="77777777" w:rsidR="00F27328" w:rsidRDefault="00F27328" w:rsidP="00F27328">
      <w:pPr>
        <w:spacing w:line="480" w:lineRule="auto"/>
        <w:ind w:firstLine="720"/>
        <w:rPr>
          <w:rFonts w:ascii="Times New Roman" w:eastAsia="Times New Roman" w:hAnsi="Times New Roman" w:cs="Times New Roman"/>
          <w:b/>
        </w:rPr>
      </w:pPr>
      <w:r>
        <w:rPr>
          <w:rFonts w:ascii="Times New Roman" w:eastAsia="Times New Roman" w:hAnsi="Times New Roman" w:cs="Times New Roman"/>
        </w:rPr>
        <w:t xml:space="preserve">The cost to attend and present as an exhibitor at the Bridges conference in Texas is $325 per person. Two of the program staff will be sent to present the program to other people interested in aging, disability, and veteran care. By attending the conference, we will be able to share and possibly sell the program to other communities in the older population who may be at high risk of being in a fire. The cost to travel to Texas from LAX is $157.58 for both health educators. The cost to stay in a hotel for the two days of the conference plus one night is $64 per </w:t>
      </w:r>
      <w:r>
        <w:rPr>
          <w:rFonts w:ascii="Times New Roman" w:eastAsia="Times New Roman" w:hAnsi="Times New Roman" w:cs="Times New Roman"/>
        </w:rPr>
        <w:lastRenderedPageBreak/>
        <w:t xml:space="preserve">day. This puts the cost of hotel stays for two bedrooms for both health educators at $192. At $40 per daily meals, both health educator’s meals would be about $80. The salaries for the health educators for both days would be $19 an hour for up to 9 hours a day. For both health educators to attend, their salaries would be $171 each and $342 total. </w:t>
      </w:r>
    </w:p>
    <w:tbl>
      <w:tblPr>
        <w:tblW w:w="9510" w:type="dxa"/>
        <w:tblBorders>
          <w:top w:val="nil"/>
          <w:left w:val="nil"/>
          <w:bottom w:val="nil"/>
          <w:right w:val="nil"/>
          <w:insideH w:val="nil"/>
          <w:insideV w:val="nil"/>
        </w:tblBorders>
        <w:tblLayout w:type="fixed"/>
        <w:tblLook w:val="0600" w:firstRow="0" w:lastRow="0" w:firstColumn="0" w:lastColumn="0" w:noHBand="1" w:noVBand="1"/>
      </w:tblPr>
      <w:tblGrid>
        <w:gridCol w:w="4470"/>
        <w:gridCol w:w="5040"/>
      </w:tblGrid>
      <w:tr w:rsidR="00F27328" w14:paraId="7051521E" w14:textId="77777777" w:rsidTr="00BF5142">
        <w:trPr>
          <w:trHeight w:val="500"/>
        </w:trPr>
        <w:tc>
          <w:tcPr>
            <w:tcW w:w="4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D1EA60" w14:textId="77777777" w:rsidR="00F27328" w:rsidRDefault="00F27328" w:rsidP="00BF5142">
            <w:pPr>
              <w:widowControl w:val="0"/>
              <w:pBdr>
                <w:top w:val="nil"/>
                <w:left w:val="nil"/>
                <w:bottom w:val="nil"/>
                <w:right w:val="nil"/>
                <w:between w:val="nil"/>
              </w:pBdr>
              <w:spacing w:line="480" w:lineRule="auto"/>
              <w:rPr>
                <w:rFonts w:ascii="Times New Roman" w:eastAsia="Times New Roman" w:hAnsi="Times New Roman" w:cs="Times New Roman"/>
                <w:b/>
              </w:rPr>
            </w:pPr>
            <w:r>
              <w:rPr>
                <w:rFonts w:ascii="Times New Roman" w:eastAsia="Times New Roman" w:hAnsi="Times New Roman" w:cs="Times New Roman"/>
                <w:b/>
              </w:rPr>
              <w:t>Budgeted Items</w:t>
            </w:r>
          </w:p>
        </w:tc>
        <w:tc>
          <w:tcPr>
            <w:tcW w:w="50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619369F" w14:textId="77777777" w:rsidR="00F27328" w:rsidRDefault="00F27328" w:rsidP="00BF5142">
            <w:pPr>
              <w:widowControl w:val="0"/>
              <w:pBdr>
                <w:top w:val="nil"/>
                <w:left w:val="nil"/>
                <w:bottom w:val="nil"/>
                <w:right w:val="nil"/>
                <w:between w:val="nil"/>
              </w:pBdr>
              <w:spacing w:line="480" w:lineRule="auto"/>
              <w:rPr>
                <w:rFonts w:ascii="Times New Roman" w:eastAsia="Times New Roman" w:hAnsi="Times New Roman" w:cs="Times New Roman"/>
                <w:b/>
              </w:rPr>
            </w:pPr>
            <w:r>
              <w:rPr>
                <w:rFonts w:ascii="Times New Roman" w:eastAsia="Times New Roman" w:hAnsi="Times New Roman" w:cs="Times New Roman"/>
                <w:b/>
              </w:rPr>
              <w:t>Sub-total</w:t>
            </w:r>
          </w:p>
        </w:tc>
      </w:tr>
      <w:tr w:rsidR="00F27328" w14:paraId="31B42732" w14:textId="77777777" w:rsidTr="00BF5142">
        <w:trPr>
          <w:trHeight w:val="500"/>
        </w:trPr>
        <w:tc>
          <w:tcPr>
            <w:tcW w:w="4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AC8395D" w14:textId="77777777" w:rsidR="00F27328" w:rsidRDefault="00F27328" w:rsidP="00BF5142">
            <w:pPr>
              <w:widowControl w:val="0"/>
              <w:pBdr>
                <w:top w:val="nil"/>
                <w:left w:val="nil"/>
                <w:bottom w:val="nil"/>
                <w:right w:val="nil"/>
                <w:between w:val="nil"/>
              </w:pBdr>
              <w:spacing w:line="480" w:lineRule="auto"/>
              <w:rPr>
                <w:rFonts w:ascii="Times New Roman" w:eastAsia="Times New Roman" w:hAnsi="Times New Roman" w:cs="Times New Roman"/>
              </w:rPr>
            </w:pPr>
            <w:r>
              <w:rPr>
                <w:rFonts w:ascii="Times New Roman" w:eastAsia="Times New Roman" w:hAnsi="Times New Roman" w:cs="Times New Roman"/>
              </w:rPr>
              <w:t>Personnel</w:t>
            </w:r>
          </w:p>
        </w:tc>
        <w:tc>
          <w:tcPr>
            <w:tcW w:w="5040" w:type="dxa"/>
            <w:tcBorders>
              <w:top w:val="nil"/>
              <w:left w:val="nil"/>
              <w:bottom w:val="single" w:sz="8" w:space="0" w:color="000000"/>
              <w:right w:val="single" w:sz="8" w:space="0" w:color="000000"/>
            </w:tcBorders>
            <w:tcMar>
              <w:top w:w="100" w:type="dxa"/>
              <w:left w:w="100" w:type="dxa"/>
              <w:bottom w:w="100" w:type="dxa"/>
              <w:right w:w="100" w:type="dxa"/>
            </w:tcMar>
          </w:tcPr>
          <w:p w14:paraId="6E4D9759" w14:textId="77777777" w:rsidR="00F27328" w:rsidRDefault="00F27328" w:rsidP="00BF5142">
            <w:pPr>
              <w:widowControl w:val="0"/>
              <w:pBdr>
                <w:top w:val="nil"/>
                <w:left w:val="nil"/>
                <w:bottom w:val="nil"/>
                <w:right w:val="nil"/>
                <w:between w:val="nil"/>
              </w:pBdr>
              <w:spacing w:line="480" w:lineRule="auto"/>
              <w:rPr>
                <w:rFonts w:ascii="Times New Roman" w:eastAsia="Times New Roman" w:hAnsi="Times New Roman" w:cs="Times New Roman"/>
              </w:rPr>
            </w:pPr>
            <w:r>
              <w:rPr>
                <w:rFonts w:ascii="Times New Roman" w:eastAsia="Times New Roman" w:hAnsi="Times New Roman" w:cs="Times New Roman"/>
              </w:rPr>
              <w:t>$128,750.00</w:t>
            </w:r>
          </w:p>
        </w:tc>
      </w:tr>
      <w:tr w:rsidR="00F27328" w14:paraId="7C73692E" w14:textId="77777777" w:rsidTr="00BF5142">
        <w:trPr>
          <w:trHeight w:val="500"/>
        </w:trPr>
        <w:tc>
          <w:tcPr>
            <w:tcW w:w="4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50785C" w14:textId="77777777" w:rsidR="00F27328" w:rsidRDefault="00F27328" w:rsidP="00BF5142">
            <w:pPr>
              <w:widowControl w:val="0"/>
              <w:pBdr>
                <w:top w:val="nil"/>
                <w:left w:val="nil"/>
                <w:bottom w:val="nil"/>
                <w:right w:val="nil"/>
                <w:between w:val="nil"/>
              </w:pBdr>
              <w:spacing w:line="480" w:lineRule="auto"/>
              <w:rPr>
                <w:rFonts w:ascii="Times New Roman" w:eastAsia="Times New Roman" w:hAnsi="Times New Roman" w:cs="Times New Roman"/>
              </w:rPr>
            </w:pPr>
            <w:r>
              <w:rPr>
                <w:rFonts w:ascii="Times New Roman" w:eastAsia="Times New Roman" w:hAnsi="Times New Roman" w:cs="Times New Roman"/>
              </w:rPr>
              <w:t>Consultants or Sub-Contracts</w:t>
            </w:r>
          </w:p>
        </w:tc>
        <w:tc>
          <w:tcPr>
            <w:tcW w:w="5040" w:type="dxa"/>
            <w:tcBorders>
              <w:top w:val="nil"/>
              <w:left w:val="nil"/>
              <w:bottom w:val="single" w:sz="8" w:space="0" w:color="000000"/>
              <w:right w:val="single" w:sz="8" w:space="0" w:color="000000"/>
            </w:tcBorders>
            <w:tcMar>
              <w:top w:w="100" w:type="dxa"/>
              <w:left w:w="100" w:type="dxa"/>
              <w:bottom w:w="100" w:type="dxa"/>
              <w:right w:w="100" w:type="dxa"/>
            </w:tcMar>
          </w:tcPr>
          <w:p w14:paraId="15266167" w14:textId="77777777" w:rsidR="00F27328" w:rsidRDefault="00F27328" w:rsidP="00BF5142">
            <w:pPr>
              <w:widowControl w:val="0"/>
              <w:pBdr>
                <w:top w:val="nil"/>
                <w:left w:val="nil"/>
                <w:bottom w:val="nil"/>
                <w:right w:val="nil"/>
                <w:between w:val="nil"/>
              </w:pBdr>
              <w:spacing w:line="480" w:lineRule="auto"/>
              <w:rPr>
                <w:rFonts w:ascii="Times New Roman" w:eastAsia="Times New Roman" w:hAnsi="Times New Roman" w:cs="Times New Roman"/>
              </w:rPr>
            </w:pPr>
            <w:r>
              <w:rPr>
                <w:rFonts w:ascii="Times New Roman" w:eastAsia="Times New Roman" w:hAnsi="Times New Roman" w:cs="Times New Roman"/>
              </w:rPr>
              <w:t>$104,960.00</w:t>
            </w:r>
          </w:p>
        </w:tc>
      </w:tr>
      <w:tr w:rsidR="00F27328" w14:paraId="46149C08" w14:textId="77777777" w:rsidTr="00BF5142">
        <w:trPr>
          <w:trHeight w:val="500"/>
        </w:trPr>
        <w:tc>
          <w:tcPr>
            <w:tcW w:w="4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9715D3" w14:textId="77777777" w:rsidR="00F27328" w:rsidRDefault="00F27328" w:rsidP="00BF5142">
            <w:pPr>
              <w:widowControl w:val="0"/>
              <w:pBdr>
                <w:top w:val="nil"/>
                <w:left w:val="nil"/>
                <w:bottom w:val="nil"/>
                <w:right w:val="nil"/>
                <w:between w:val="nil"/>
              </w:pBdr>
              <w:spacing w:line="480" w:lineRule="auto"/>
              <w:rPr>
                <w:rFonts w:ascii="Times New Roman" w:eastAsia="Times New Roman" w:hAnsi="Times New Roman" w:cs="Times New Roman"/>
              </w:rPr>
            </w:pPr>
            <w:r>
              <w:rPr>
                <w:rFonts w:ascii="Times New Roman" w:eastAsia="Times New Roman" w:hAnsi="Times New Roman" w:cs="Times New Roman"/>
              </w:rPr>
              <w:t>Equipment</w:t>
            </w:r>
          </w:p>
        </w:tc>
        <w:tc>
          <w:tcPr>
            <w:tcW w:w="5040" w:type="dxa"/>
            <w:tcBorders>
              <w:top w:val="nil"/>
              <w:left w:val="nil"/>
              <w:bottom w:val="single" w:sz="8" w:space="0" w:color="000000"/>
              <w:right w:val="single" w:sz="8" w:space="0" w:color="000000"/>
            </w:tcBorders>
            <w:tcMar>
              <w:top w:w="100" w:type="dxa"/>
              <w:left w:w="100" w:type="dxa"/>
              <w:bottom w:w="100" w:type="dxa"/>
              <w:right w:w="100" w:type="dxa"/>
            </w:tcMar>
          </w:tcPr>
          <w:p w14:paraId="292D3345" w14:textId="77777777" w:rsidR="00F27328" w:rsidRDefault="00F27328" w:rsidP="00BF5142">
            <w:pPr>
              <w:widowControl w:val="0"/>
              <w:pBdr>
                <w:top w:val="nil"/>
                <w:left w:val="nil"/>
                <w:bottom w:val="nil"/>
                <w:right w:val="nil"/>
                <w:between w:val="nil"/>
              </w:pBdr>
              <w:spacing w:line="480" w:lineRule="auto"/>
              <w:rPr>
                <w:rFonts w:ascii="Times New Roman" w:eastAsia="Times New Roman" w:hAnsi="Times New Roman" w:cs="Times New Roman"/>
              </w:rPr>
            </w:pPr>
            <w:r>
              <w:rPr>
                <w:rFonts w:ascii="Times New Roman" w:eastAsia="Times New Roman" w:hAnsi="Times New Roman" w:cs="Times New Roman"/>
              </w:rPr>
              <w:t>$1,244.96</w:t>
            </w:r>
          </w:p>
        </w:tc>
      </w:tr>
      <w:tr w:rsidR="00F27328" w14:paraId="0D9587B5" w14:textId="77777777" w:rsidTr="00BF5142">
        <w:trPr>
          <w:trHeight w:val="500"/>
        </w:trPr>
        <w:tc>
          <w:tcPr>
            <w:tcW w:w="4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B2C111" w14:textId="77777777" w:rsidR="00F27328" w:rsidRDefault="00F27328" w:rsidP="00BF5142">
            <w:pPr>
              <w:widowControl w:val="0"/>
              <w:pBdr>
                <w:top w:val="nil"/>
                <w:left w:val="nil"/>
                <w:bottom w:val="nil"/>
                <w:right w:val="nil"/>
                <w:between w:val="nil"/>
              </w:pBdr>
              <w:spacing w:line="480" w:lineRule="auto"/>
              <w:rPr>
                <w:rFonts w:ascii="Times New Roman" w:eastAsia="Times New Roman" w:hAnsi="Times New Roman" w:cs="Times New Roman"/>
              </w:rPr>
            </w:pPr>
            <w:r>
              <w:rPr>
                <w:rFonts w:ascii="Times New Roman" w:eastAsia="Times New Roman" w:hAnsi="Times New Roman" w:cs="Times New Roman"/>
              </w:rPr>
              <w:t>Office supplies</w:t>
            </w:r>
          </w:p>
        </w:tc>
        <w:tc>
          <w:tcPr>
            <w:tcW w:w="5040" w:type="dxa"/>
            <w:tcBorders>
              <w:top w:val="nil"/>
              <w:left w:val="nil"/>
              <w:bottom w:val="single" w:sz="8" w:space="0" w:color="000000"/>
              <w:right w:val="single" w:sz="8" w:space="0" w:color="000000"/>
            </w:tcBorders>
            <w:tcMar>
              <w:top w:w="100" w:type="dxa"/>
              <w:left w:w="100" w:type="dxa"/>
              <w:bottom w:w="100" w:type="dxa"/>
              <w:right w:w="100" w:type="dxa"/>
            </w:tcMar>
          </w:tcPr>
          <w:p w14:paraId="27A55AB5" w14:textId="77777777" w:rsidR="00F27328" w:rsidRDefault="00F27328" w:rsidP="00BF5142">
            <w:pPr>
              <w:widowControl w:val="0"/>
              <w:pBdr>
                <w:top w:val="nil"/>
                <w:left w:val="nil"/>
                <w:bottom w:val="nil"/>
                <w:right w:val="nil"/>
                <w:between w:val="nil"/>
              </w:pBdr>
              <w:spacing w:line="480" w:lineRule="auto"/>
              <w:rPr>
                <w:rFonts w:ascii="Times New Roman" w:eastAsia="Times New Roman" w:hAnsi="Times New Roman" w:cs="Times New Roman"/>
              </w:rPr>
            </w:pPr>
            <w:r>
              <w:rPr>
                <w:rFonts w:ascii="Times New Roman" w:eastAsia="Times New Roman" w:hAnsi="Times New Roman" w:cs="Times New Roman"/>
              </w:rPr>
              <w:t>$196.88</w:t>
            </w:r>
          </w:p>
        </w:tc>
      </w:tr>
      <w:tr w:rsidR="00F27328" w14:paraId="6AA64471" w14:textId="77777777" w:rsidTr="00BF5142">
        <w:trPr>
          <w:trHeight w:val="500"/>
        </w:trPr>
        <w:tc>
          <w:tcPr>
            <w:tcW w:w="4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3D5D7" w14:textId="77777777" w:rsidR="00F27328" w:rsidRDefault="00F27328" w:rsidP="00BF5142">
            <w:pPr>
              <w:widowControl w:val="0"/>
              <w:pBdr>
                <w:top w:val="nil"/>
                <w:left w:val="nil"/>
                <w:bottom w:val="nil"/>
                <w:right w:val="nil"/>
                <w:between w:val="nil"/>
              </w:pBdr>
              <w:spacing w:line="480" w:lineRule="auto"/>
              <w:rPr>
                <w:rFonts w:ascii="Times New Roman" w:eastAsia="Times New Roman" w:hAnsi="Times New Roman" w:cs="Times New Roman"/>
              </w:rPr>
            </w:pPr>
            <w:r>
              <w:rPr>
                <w:rFonts w:ascii="Times New Roman" w:eastAsia="Times New Roman" w:hAnsi="Times New Roman" w:cs="Times New Roman"/>
              </w:rPr>
              <w:t>Program supplies</w:t>
            </w:r>
          </w:p>
        </w:tc>
        <w:tc>
          <w:tcPr>
            <w:tcW w:w="5040" w:type="dxa"/>
            <w:tcBorders>
              <w:top w:val="nil"/>
              <w:left w:val="nil"/>
              <w:bottom w:val="single" w:sz="8" w:space="0" w:color="000000"/>
              <w:right w:val="single" w:sz="8" w:space="0" w:color="000000"/>
            </w:tcBorders>
            <w:tcMar>
              <w:top w:w="100" w:type="dxa"/>
              <w:left w:w="100" w:type="dxa"/>
              <w:bottom w:w="100" w:type="dxa"/>
              <w:right w:w="100" w:type="dxa"/>
            </w:tcMar>
          </w:tcPr>
          <w:p w14:paraId="28AF5D97" w14:textId="77777777" w:rsidR="00F27328" w:rsidRDefault="00F27328" w:rsidP="00BF5142">
            <w:pPr>
              <w:widowControl w:val="0"/>
              <w:pBdr>
                <w:top w:val="nil"/>
                <w:left w:val="nil"/>
                <w:bottom w:val="nil"/>
                <w:right w:val="nil"/>
                <w:between w:val="nil"/>
              </w:pBdr>
              <w:spacing w:line="480" w:lineRule="auto"/>
              <w:rPr>
                <w:rFonts w:ascii="Times New Roman" w:eastAsia="Times New Roman" w:hAnsi="Times New Roman" w:cs="Times New Roman"/>
              </w:rPr>
            </w:pPr>
            <w:r>
              <w:rPr>
                <w:rFonts w:ascii="Times New Roman" w:eastAsia="Times New Roman" w:hAnsi="Times New Roman" w:cs="Times New Roman"/>
              </w:rPr>
              <w:t>$2,079.25</w:t>
            </w:r>
          </w:p>
        </w:tc>
      </w:tr>
      <w:tr w:rsidR="00F27328" w14:paraId="1500C01B" w14:textId="77777777" w:rsidTr="00BF5142">
        <w:trPr>
          <w:trHeight w:val="500"/>
        </w:trPr>
        <w:tc>
          <w:tcPr>
            <w:tcW w:w="4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79C940C" w14:textId="77777777" w:rsidR="00F27328" w:rsidRDefault="00F27328" w:rsidP="00BF5142">
            <w:pPr>
              <w:widowControl w:val="0"/>
              <w:pBdr>
                <w:top w:val="nil"/>
                <w:left w:val="nil"/>
                <w:bottom w:val="nil"/>
                <w:right w:val="nil"/>
                <w:between w:val="nil"/>
              </w:pBdr>
              <w:spacing w:line="480" w:lineRule="auto"/>
              <w:rPr>
                <w:rFonts w:ascii="Times New Roman" w:eastAsia="Times New Roman" w:hAnsi="Times New Roman" w:cs="Times New Roman"/>
              </w:rPr>
            </w:pPr>
            <w:r>
              <w:rPr>
                <w:rFonts w:ascii="Times New Roman" w:eastAsia="Times New Roman" w:hAnsi="Times New Roman" w:cs="Times New Roman"/>
              </w:rPr>
              <w:t>Operating expenses</w:t>
            </w:r>
          </w:p>
        </w:tc>
        <w:tc>
          <w:tcPr>
            <w:tcW w:w="5040" w:type="dxa"/>
            <w:tcBorders>
              <w:top w:val="nil"/>
              <w:left w:val="nil"/>
              <w:bottom w:val="single" w:sz="8" w:space="0" w:color="000000"/>
              <w:right w:val="single" w:sz="8" w:space="0" w:color="000000"/>
            </w:tcBorders>
            <w:tcMar>
              <w:top w:w="100" w:type="dxa"/>
              <w:left w:w="100" w:type="dxa"/>
              <w:bottom w:w="100" w:type="dxa"/>
              <w:right w:w="100" w:type="dxa"/>
            </w:tcMar>
          </w:tcPr>
          <w:p w14:paraId="1CE8408A" w14:textId="77777777" w:rsidR="00F27328" w:rsidRDefault="00F27328" w:rsidP="00BF5142">
            <w:pPr>
              <w:widowControl w:val="0"/>
              <w:pBdr>
                <w:top w:val="nil"/>
                <w:left w:val="nil"/>
                <w:bottom w:val="nil"/>
                <w:right w:val="nil"/>
                <w:between w:val="nil"/>
              </w:pBdr>
              <w:spacing w:line="480" w:lineRule="auto"/>
              <w:rPr>
                <w:rFonts w:ascii="Times New Roman" w:eastAsia="Times New Roman" w:hAnsi="Times New Roman" w:cs="Times New Roman"/>
              </w:rPr>
            </w:pPr>
            <w:r>
              <w:rPr>
                <w:rFonts w:ascii="Times New Roman" w:eastAsia="Times New Roman" w:hAnsi="Times New Roman" w:cs="Times New Roman"/>
              </w:rPr>
              <w:t>$2,489.71</w:t>
            </w:r>
          </w:p>
        </w:tc>
      </w:tr>
      <w:tr w:rsidR="00F27328" w14:paraId="7F59C62B" w14:textId="77777777" w:rsidTr="00BF5142">
        <w:trPr>
          <w:trHeight w:val="500"/>
        </w:trPr>
        <w:tc>
          <w:tcPr>
            <w:tcW w:w="4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D69AB5" w14:textId="77777777" w:rsidR="00F27328" w:rsidRDefault="00F27328" w:rsidP="00BF5142">
            <w:pPr>
              <w:widowControl w:val="0"/>
              <w:pBdr>
                <w:top w:val="nil"/>
                <w:left w:val="nil"/>
                <w:bottom w:val="nil"/>
                <w:right w:val="nil"/>
                <w:between w:val="nil"/>
              </w:pBdr>
              <w:spacing w:line="480" w:lineRule="auto"/>
              <w:rPr>
                <w:rFonts w:ascii="Times New Roman" w:eastAsia="Times New Roman" w:hAnsi="Times New Roman" w:cs="Times New Roman"/>
              </w:rPr>
            </w:pPr>
            <w:r>
              <w:rPr>
                <w:rFonts w:ascii="Times New Roman" w:eastAsia="Times New Roman" w:hAnsi="Times New Roman" w:cs="Times New Roman"/>
              </w:rPr>
              <w:t>Travel</w:t>
            </w:r>
          </w:p>
        </w:tc>
        <w:tc>
          <w:tcPr>
            <w:tcW w:w="5040" w:type="dxa"/>
            <w:tcBorders>
              <w:top w:val="nil"/>
              <w:left w:val="nil"/>
              <w:bottom w:val="single" w:sz="8" w:space="0" w:color="000000"/>
              <w:right w:val="single" w:sz="8" w:space="0" w:color="000000"/>
            </w:tcBorders>
            <w:tcMar>
              <w:top w:w="100" w:type="dxa"/>
              <w:left w:w="100" w:type="dxa"/>
              <w:bottom w:w="100" w:type="dxa"/>
              <w:right w:w="100" w:type="dxa"/>
            </w:tcMar>
          </w:tcPr>
          <w:p w14:paraId="3BF9F5DC" w14:textId="77777777" w:rsidR="00F27328" w:rsidRDefault="00F27328" w:rsidP="00BF5142">
            <w:pPr>
              <w:widowControl w:val="0"/>
              <w:pBdr>
                <w:top w:val="nil"/>
                <w:left w:val="nil"/>
                <w:bottom w:val="nil"/>
                <w:right w:val="nil"/>
                <w:between w:val="nil"/>
              </w:pBdr>
              <w:spacing w:line="480" w:lineRule="auto"/>
              <w:rPr>
                <w:rFonts w:ascii="Times New Roman" w:eastAsia="Times New Roman" w:hAnsi="Times New Roman" w:cs="Times New Roman"/>
              </w:rPr>
            </w:pPr>
            <w:r>
              <w:rPr>
                <w:rFonts w:ascii="Times New Roman" w:eastAsia="Times New Roman" w:hAnsi="Times New Roman" w:cs="Times New Roman"/>
              </w:rPr>
              <w:t>$ 1,305.38</w:t>
            </w:r>
          </w:p>
        </w:tc>
      </w:tr>
      <w:tr w:rsidR="00F27328" w14:paraId="3040CF16" w14:textId="77777777" w:rsidTr="00BF5142">
        <w:trPr>
          <w:trHeight w:val="500"/>
        </w:trPr>
        <w:tc>
          <w:tcPr>
            <w:tcW w:w="4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146A3D" w14:textId="77777777" w:rsidR="00F27328" w:rsidRDefault="00F27328" w:rsidP="00BF5142">
            <w:pPr>
              <w:spacing w:line="480" w:lineRule="auto"/>
              <w:jc w:val="right"/>
              <w:rPr>
                <w:rFonts w:ascii="Times New Roman" w:eastAsia="Times New Roman" w:hAnsi="Times New Roman" w:cs="Times New Roman"/>
                <w:b/>
              </w:rPr>
            </w:pPr>
            <w:r>
              <w:rPr>
                <w:rFonts w:ascii="Times New Roman" w:eastAsia="Times New Roman" w:hAnsi="Times New Roman" w:cs="Times New Roman"/>
                <w:b/>
              </w:rPr>
              <w:t>TOTAL</w:t>
            </w:r>
          </w:p>
        </w:tc>
        <w:tc>
          <w:tcPr>
            <w:tcW w:w="5040" w:type="dxa"/>
            <w:tcBorders>
              <w:top w:val="nil"/>
              <w:left w:val="nil"/>
              <w:bottom w:val="single" w:sz="8" w:space="0" w:color="000000"/>
              <w:right w:val="single" w:sz="8" w:space="0" w:color="000000"/>
            </w:tcBorders>
            <w:tcMar>
              <w:top w:w="100" w:type="dxa"/>
              <w:left w:w="100" w:type="dxa"/>
              <w:bottom w:w="100" w:type="dxa"/>
              <w:right w:w="100" w:type="dxa"/>
            </w:tcMar>
          </w:tcPr>
          <w:p w14:paraId="543C817F" w14:textId="77777777" w:rsidR="00F27328" w:rsidRDefault="00F27328" w:rsidP="00BF5142">
            <w:pPr>
              <w:spacing w:line="480" w:lineRule="auto"/>
              <w:rPr>
                <w:rFonts w:ascii="Times New Roman" w:eastAsia="Times New Roman" w:hAnsi="Times New Roman" w:cs="Times New Roman"/>
                <w:b/>
              </w:rPr>
            </w:pPr>
            <w:r>
              <w:rPr>
                <w:rFonts w:ascii="Times New Roman" w:eastAsia="Times New Roman" w:hAnsi="Times New Roman" w:cs="Times New Roman"/>
                <w:b/>
              </w:rPr>
              <w:t>$ 241,026.18</w:t>
            </w:r>
          </w:p>
        </w:tc>
      </w:tr>
    </w:tbl>
    <w:p w14:paraId="415552B0" w14:textId="77777777" w:rsidR="00E43EB2" w:rsidRDefault="00E43EB2" w:rsidP="00E43EB2">
      <w:pPr>
        <w:spacing w:line="480" w:lineRule="auto"/>
        <w:ind w:firstLine="720"/>
        <w:rPr>
          <w:rFonts w:ascii="Times New Roman" w:eastAsia="Times New Roman" w:hAnsi="Times New Roman" w:cs="Times New Roman"/>
        </w:rPr>
      </w:pPr>
    </w:p>
    <w:p w14:paraId="44DF139C" w14:textId="77777777" w:rsidR="001F330F" w:rsidRDefault="001F330F" w:rsidP="00E43EB2">
      <w:pPr>
        <w:spacing w:line="480" w:lineRule="auto"/>
        <w:ind w:firstLine="720"/>
        <w:rPr>
          <w:rFonts w:ascii="Times New Roman" w:eastAsia="Times New Roman" w:hAnsi="Times New Roman" w:cs="Times New Roman"/>
        </w:rPr>
      </w:pPr>
    </w:p>
    <w:p w14:paraId="3D001C6B" w14:textId="77777777" w:rsidR="001F330F" w:rsidRDefault="001F330F" w:rsidP="00E43EB2">
      <w:pPr>
        <w:spacing w:line="480" w:lineRule="auto"/>
        <w:ind w:firstLine="720"/>
        <w:rPr>
          <w:rFonts w:ascii="Times New Roman" w:eastAsia="Times New Roman" w:hAnsi="Times New Roman" w:cs="Times New Roman"/>
        </w:rPr>
      </w:pPr>
    </w:p>
    <w:p w14:paraId="484EF90E" w14:textId="77777777" w:rsidR="001F330F" w:rsidRDefault="001F330F" w:rsidP="00E43EB2">
      <w:pPr>
        <w:spacing w:line="480" w:lineRule="auto"/>
        <w:ind w:firstLine="720"/>
        <w:rPr>
          <w:rFonts w:ascii="Times New Roman" w:eastAsia="Times New Roman" w:hAnsi="Times New Roman" w:cs="Times New Roman"/>
        </w:rPr>
      </w:pPr>
    </w:p>
    <w:p w14:paraId="18B5732B" w14:textId="77777777" w:rsidR="001F330F" w:rsidRDefault="001F330F" w:rsidP="00E43EB2">
      <w:pPr>
        <w:spacing w:line="480" w:lineRule="auto"/>
        <w:ind w:firstLine="720"/>
        <w:rPr>
          <w:rFonts w:ascii="Times New Roman" w:eastAsia="Times New Roman" w:hAnsi="Times New Roman" w:cs="Times New Roman"/>
        </w:rPr>
      </w:pPr>
    </w:p>
    <w:p w14:paraId="040FED60" w14:textId="77777777" w:rsidR="001F330F" w:rsidRDefault="001F330F" w:rsidP="00E43EB2">
      <w:pPr>
        <w:spacing w:line="480" w:lineRule="auto"/>
        <w:ind w:firstLine="720"/>
        <w:rPr>
          <w:rFonts w:ascii="Times New Roman" w:eastAsia="Times New Roman" w:hAnsi="Times New Roman" w:cs="Times New Roman"/>
        </w:rPr>
      </w:pPr>
    </w:p>
    <w:p w14:paraId="72122A8D" w14:textId="77777777" w:rsidR="001F330F" w:rsidRDefault="001F330F" w:rsidP="00E43EB2">
      <w:pPr>
        <w:spacing w:line="480" w:lineRule="auto"/>
        <w:ind w:firstLine="720"/>
        <w:rPr>
          <w:rFonts w:ascii="Times New Roman" w:eastAsia="Times New Roman" w:hAnsi="Times New Roman" w:cs="Times New Roman"/>
        </w:rPr>
      </w:pPr>
    </w:p>
    <w:p w14:paraId="0151FFA9" w14:textId="77777777" w:rsidR="00E43EB2" w:rsidRDefault="00E43EB2" w:rsidP="00153447">
      <w:pPr>
        <w:spacing w:line="480" w:lineRule="auto"/>
        <w:jc w:val="center"/>
        <w:outlineLvl w:val="0"/>
        <w:rPr>
          <w:rFonts w:ascii="Times New Roman" w:hAnsi="Times New Roman" w:cs="Times New Roman"/>
        </w:rPr>
      </w:pPr>
      <w:r>
        <w:rPr>
          <w:rFonts w:ascii="Times New Roman" w:hAnsi="Times New Roman" w:cs="Times New Roman"/>
        </w:rPr>
        <w:lastRenderedPageBreak/>
        <w:t xml:space="preserve">References </w:t>
      </w:r>
    </w:p>
    <w:p w14:paraId="41C9A214" w14:textId="77777777" w:rsidR="00E43EB2" w:rsidRDefault="00E43EB2" w:rsidP="00E43EB2">
      <w:pPr>
        <w:spacing w:line="480" w:lineRule="auto"/>
        <w:ind w:left="990" w:hanging="900"/>
        <w:rPr>
          <w:rFonts w:ascii="Times New Roman" w:eastAsia="Times New Roman" w:hAnsi="Times New Roman" w:cs="Times New Roman"/>
        </w:rPr>
      </w:pPr>
      <w:r>
        <w:rPr>
          <w:rFonts w:ascii="Times New Roman" w:eastAsia="Times New Roman" w:hAnsi="Times New Roman" w:cs="Times New Roman"/>
        </w:rPr>
        <w:t xml:space="preserve">American Red Cross. (2018). </w:t>
      </w:r>
      <w:r>
        <w:rPr>
          <w:rFonts w:ascii="Times New Roman" w:eastAsia="Times New Roman" w:hAnsi="Times New Roman" w:cs="Times New Roman"/>
          <w:i/>
        </w:rPr>
        <w:t>New Red Cross survey shows many Americans overconfident and underprepared for home fires.</w:t>
      </w:r>
      <w:r>
        <w:rPr>
          <w:rFonts w:ascii="Times New Roman" w:eastAsia="Times New Roman" w:hAnsi="Times New Roman" w:cs="Times New Roman"/>
        </w:rPr>
        <w:t xml:space="preserve"> Retrieved from https://www.redcross.org/about-us/news-and-events/press-release/New-Red-Cross-Survey-Shows-Many-Americans-Overconfident-and-Underprepared-for-Home-Fires.html</w:t>
      </w:r>
    </w:p>
    <w:p w14:paraId="6F5BAF22" w14:textId="77777777" w:rsidR="00E43EB2" w:rsidRDefault="00E43EB2" w:rsidP="00E43EB2">
      <w:pPr>
        <w:spacing w:line="480" w:lineRule="auto"/>
        <w:ind w:left="990" w:hanging="900"/>
        <w:rPr>
          <w:rFonts w:ascii="Times New Roman" w:eastAsia="Times New Roman" w:hAnsi="Times New Roman" w:cs="Times New Roman"/>
        </w:rPr>
      </w:pPr>
      <w:r>
        <w:rPr>
          <w:rFonts w:ascii="Times New Roman" w:eastAsia="Times New Roman" w:hAnsi="Times New Roman" w:cs="Times New Roman"/>
        </w:rPr>
        <w:t xml:space="preserve">California Department of Aging. (n.d.). </w:t>
      </w:r>
      <w:r>
        <w:rPr>
          <w:rFonts w:ascii="Times New Roman" w:eastAsia="Times New Roman" w:hAnsi="Times New Roman" w:cs="Times New Roman"/>
          <w:i/>
        </w:rPr>
        <w:t>Data &amp; statistics-Facts about California's elderly</w:t>
      </w:r>
      <w:r>
        <w:rPr>
          <w:rFonts w:ascii="Times New Roman" w:eastAsia="Times New Roman" w:hAnsi="Times New Roman" w:cs="Times New Roman"/>
        </w:rPr>
        <w:t>. Retrieved from https://www.aging.ca.gov/Data_and_Statistics/Facts_About_Elderly/</w:t>
      </w:r>
    </w:p>
    <w:p w14:paraId="2B5A96CD" w14:textId="77777777" w:rsidR="00E43EB2" w:rsidRDefault="00E43EB2" w:rsidP="00E43EB2">
      <w:pPr>
        <w:spacing w:line="480" w:lineRule="auto"/>
        <w:ind w:left="990" w:hanging="900"/>
        <w:rPr>
          <w:rFonts w:ascii="Times New Roman" w:eastAsia="Times New Roman" w:hAnsi="Times New Roman" w:cs="Times New Roman"/>
        </w:rPr>
      </w:pPr>
      <w:r>
        <w:rPr>
          <w:rFonts w:ascii="Times New Roman" w:eastAsia="Times New Roman" w:hAnsi="Times New Roman" w:cs="Times New Roman"/>
        </w:rPr>
        <w:t>Cal Fire. (n.d.).</w:t>
      </w:r>
      <w:r>
        <w:rPr>
          <w:rFonts w:ascii="Times New Roman" w:eastAsia="Times New Roman" w:hAnsi="Times New Roman" w:cs="Times New Roman"/>
          <w:i/>
        </w:rPr>
        <w:t xml:space="preserve"> California fire hazard severity zone map update project</w:t>
      </w:r>
      <w:r>
        <w:rPr>
          <w:rFonts w:ascii="Times New Roman" w:eastAsia="Times New Roman" w:hAnsi="Times New Roman" w:cs="Times New Roman"/>
        </w:rPr>
        <w:t>. Retrieved from http://fire.ca.gov/fire_prevention/fire_prevention_wildland_zones_maps</w:t>
      </w:r>
    </w:p>
    <w:p w14:paraId="4D57FC3B" w14:textId="77777777" w:rsidR="00E43EB2" w:rsidRDefault="00E43EB2" w:rsidP="00E43EB2">
      <w:pPr>
        <w:spacing w:line="480" w:lineRule="auto"/>
        <w:ind w:left="990" w:hanging="900"/>
        <w:rPr>
          <w:rFonts w:ascii="Times New Roman" w:eastAsia="Times New Roman" w:hAnsi="Times New Roman" w:cs="Times New Roman"/>
        </w:rPr>
      </w:pPr>
      <w:r>
        <w:rPr>
          <w:rFonts w:ascii="Times New Roman" w:eastAsia="Times New Roman" w:hAnsi="Times New Roman" w:cs="Times New Roman"/>
        </w:rPr>
        <w:t xml:space="preserve">Cart, J. (2018). </w:t>
      </w:r>
      <w:r>
        <w:rPr>
          <w:rFonts w:ascii="Times New Roman" w:eastAsia="Times New Roman" w:hAnsi="Times New Roman" w:cs="Times New Roman"/>
          <w:i/>
        </w:rPr>
        <w:t>Tracking California’s deadly wildfires.</w:t>
      </w:r>
      <w:r>
        <w:rPr>
          <w:rFonts w:ascii="Times New Roman" w:eastAsia="Times New Roman" w:hAnsi="Times New Roman" w:cs="Times New Roman"/>
        </w:rPr>
        <w:t xml:space="preserve"> Retrieved from https://calmatters.org/articles/california-wildfires-statistics-tracker/</w:t>
      </w:r>
    </w:p>
    <w:p w14:paraId="43744165" w14:textId="77777777" w:rsidR="00E43EB2" w:rsidRDefault="00E43EB2" w:rsidP="00E43EB2">
      <w:pPr>
        <w:spacing w:line="480" w:lineRule="auto"/>
        <w:ind w:left="990" w:hanging="900"/>
        <w:rPr>
          <w:rFonts w:ascii="Times New Roman" w:eastAsia="Times New Roman" w:hAnsi="Times New Roman" w:cs="Times New Roman"/>
        </w:rPr>
      </w:pPr>
      <w:r>
        <w:rPr>
          <w:rFonts w:ascii="Times New Roman" w:eastAsia="Times New Roman" w:hAnsi="Times New Roman" w:cs="Times New Roman"/>
        </w:rPr>
        <w:t xml:space="preserve">City of Los Angeles. (2018). </w:t>
      </w:r>
      <w:r>
        <w:rPr>
          <w:rFonts w:ascii="Times New Roman" w:eastAsia="Times New Roman" w:hAnsi="Times New Roman" w:cs="Times New Roman"/>
          <w:i/>
        </w:rPr>
        <w:t>Emergency Management Department: Family readiness</w:t>
      </w:r>
      <w:r>
        <w:rPr>
          <w:rFonts w:ascii="Times New Roman" w:eastAsia="Times New Roman" w:hAnsi="Times New Roman" w:cs="Times New Roman"/>
        </w:rPr>
        <w:t xml:space="preserve">. Retrieved from https://emergency.lacity.org/family-readiness </w:t>
      </w:r>
    </w:p>
    <w:p w14:paraId="5DFD90FD" w14:textId="77777777" w:rsidR="00E43EB2" w:rsidRDefault="00E43EB2" w:rsidP="00E43EB2">
      <w:pPr>
        <w:spacing w:line="480" w:lineRule="auto"/>
        <w:ind w:left="990" w:hanging="900"/>
        <w:rPr>
          <w:rFonts w:ascii="Times New Roman" w:eastAsia="Times New Roman" w:hAnsi="Times New Roman" w:cs="Times New Roman"/>
        </w:rPr>
      </w:pPr>
      <w:r>
        <w:rPr>
          <w:rFonts w:ascii="Times New Roman" w:eastAsia="Times New Roman" w:hAnsi="Times New Roman" w:cs="Times New Roman"/>
        </w:rPr>
        <w:t xml:space="preserve">Los Angeles Fire Department. (2018). </w:t>
      </w:r>
      <w:r>
        <w:rPr>
          <w:rFonts w:ascii="Times New Roman" w:eastAsia="Times New Roman" w:hAnsi="Times New Roman" w:cs="Times New Roman"/>
          <w:i/>
        </w:rPr>
        <w:t>Community Emergency Response Team</w:t>
      </w:r>
      <w:r>
        <w:rPr>
          <w:rFonts w:ascii="Times New Roman" w:eastAsia="Times New Roman" w:hAnsi="Times New Roman" w:cs="Times New Roman"/>
        </w:rPr>
        <w:t xml:space="preserve">. Retrieved from https://www.lafd.org/join/volunteer/cert </w:t>
      </w:r>
    </w:p>
    <w:p w14:paraId="63B016D2" w14:textId="77777777" w:rsidR="00E43EB2" w:rsidRDefault="00E43EB2" w:rsidP="00E43EB2">
      <w:pPr>
        <w:spacing w:line="480" w:lineRule="auto"/>
        <w:ind w:left="990" w:hanging="900"/>
        <w:rPr>
          <w:rFonts w:ascii="Times New Roman" w:eastAsia="Times New Roman" w:hAnsi="Times New Roman" w:cs="Times New Roman"/>
        </w:rPr>
      </w:pPr>
      <w:r>
        <w:rPr>
          <w:rFonts w:ascii="Times New Roman" w:eastAsia="Times New Roman" w:hAnsi="Times New Roman" w:cs="Times New Roman"/>
        </w:rPr>
        <w:t xml:space="preserve">Measure of America. (2017). </w:t>
      </w:r>
      <w:r>
        <w:rPr>
          <w:rFonts w:ascii="Times New Roman" w:eastAsia="Times New Roman" w:hAnsi="Times New Roman" w:cs="Times New Roman"/>
          <w:i/>
        </w:rPr>
        <w:t>Highway to Health.</w:t>
      </w:r>
      <w:r>
        <w:rPr>
          <w:rFonts w:ascii="Times New Roman" w:eastAsia="Times New Roman" w:hAnsi="Times New Roman" w:cs="Times New Roman"/>
        </w:rPr>
        <w:t xml:space="preserve"> Retrieved from http://measureofamerica.org/highwaytohealth/</w:t>
      </w:r>
    </w:p>
    <w:p w14:paraId="7568591E" w14:textId="77777777" w:rsidR="00E43EB2" w:rsidRDefault="00E43EB2" w:rsidP="00E43EB2">
      <w:pPr>
        <w:spacing w:line="480" w:lineRule="auto"/>
        <w:ind w:left="990" w:hanging="900"/>
        <w:rPr>
          <w:rFonts w:ascii="Times New Roman" w:eastAsia="Times New Roman" w:hAnsi="Times New Roman" w:cs="Times New Roman"/>
        </w:rPr>
      </w:pPr>
      <w:r>
        <w:rPr>
          <w:rFonts w:ascii="Times New Roman" w:eastAsia="Times New Roman" w:hAnsi="Times New Roman" w:cs="Times New Roman"/>
        </w:rPr>
        <w:t xml:space="preserve">National Fire Protection Association. (2018a). </w:t>
      </w:r>
      <w:r>
        <w:rPr>
          <w:rFonts w:ascii="Times New Roman" w:eastAsia="Times New Roman" w:hAnsi="Times New Roman" w:cs="Times New Roman"/>
          <w:i/>
        </w:rPr>
        <w:t>Emergency preparedness</w:t>
      </w:r>
      <w:r>
        <w:rPr>
          <w:rFonts w:ascii="Times New Roman" w:eastAsia="Times New Roman" w:hAnsi="Times New Roman" w:cs="Times New Roman"/>
        </w:rPr>
        <w:t xml:space="preserve">. Retrieved from </w:t>
      </w:r>
      <w:hyperlink r:id="rId15">
        <w:r>
          <w:rPr>
            <w:rFonts w:ascii="Times New Roman" w:eastAsia="Times New Roman" w:hAnsi="Times New Roman" w:cs="Times New Roman"/>
            <w:color w:val="1155CC"/>
            <w:u w:val="single"/>
          </w:rPr>
          <w:t>https://www.nfpa.org/Public-Education/By-topic/Emergency-Preparedness</w:t>
        </w:r>
      </w:hyperlink>
    </w:p>
    <w:p w14:paraId="3F2FC424" w14:textId="77777777" w:rsidR="00E43EB2" w:rsidRDefault="00E43EB2" w:rsidP="00E43EB2">
      <w:pPr>
        <w:spacing w:line="480" w:lineRule="auto"/>
        <w:ind w:left="990" w:hanging="900"/>
        <w:rPr>
          <w:rFonts w:ascii="Times New Roman" w:eastAsia="Times New Roman" w:hAnsi="Times New Roman" w:cs="Times New Roman"/>
        </w:rPr>
      </w:pPr>
      <w:r>
        <w:rPr>
          <w:rFonts w:ascii="Times New Roman" w:eastAsia="Times New Roman" w:hAnsi="Times New Roman" w:cs="Times New Roman"/>
        </w:rPr>
        <w:t xml:space="preserve">National Fire Protection Association. (2018b). </w:t>
      </w:r>
      <w:r>
        <w:rPr>
          <w:rFonts w:ascii="Times New Roman" w:eastAsia="Times New Roman" w:hAnsi="Times New Roman" w:cs="Times New Roman"/>
          <w:i/>
        </w:rPr>
        <w:t>Fire deaths by state.</w:t>
      </w:r>
      <w:r>
        <w:rPr>
          <w:rFonts w:ascii="Times New Roman" w:eastAsia="Times New Roman" w:hAnsi="Times New Roman" w:cs="Times New Roman"/>
        </w:rPr>
        <w:t xml:space="preserve"> Retrieved from https://www.nfpa.org/News-and-Research/Data-research-and-tools/US-Fire-Problem/Fire-deaths-by-state</w:t>
      </w:r>
    </w:p>
    <w:p w14:paraId="268476D1" w14:textId="77777777" w:rsidR="00E43EB2" w:rsidRDefault="00E43EB2" w:rsidP="00E43EB2">
      <w:pPr>
        <w:spacing w:line="480" w:lineRule="auto"/>
        <w:ind w:left="990" w:hanging="900"/>
        <w:rPr>
          <w:rFonts w:ascii="Times New Roman" w:eastAsia="Times New Roman" w:hAnsi="Times New Roman" w:cs="Times New Roman"/>
        </w:rPr>
      </w:pPr>
      <w:r>
        <w:rPr>
          <w:rFonts w:ascii="Times New Roman" w:eastAsia="Times New Roman" w:hAnsi="Times New Roman" w:cs="Times New Roman"/>
        </w:rPr>
        <w:lastRenderedPageBreak/>
        <w:t xml:space="preserve">Sabalow, R., &amp; Kasler, D. (2018). California weather remains dry: Is it too early to talk drought? </w:t>
      </w:r>
      <w:r>
        <w:rPr>
          <w:rFonts w:ascii="Times New Roman" w:eastAsia="Times New Roman" w:hAnsi="Times New Roman" w:cs="Times New Roman"/>
          <w:i/>
        </w:rPr>
        <w:t xml:space="preserve">The Sacramento Bee. </w:t>
      </w:r>
      <w:r>
        <w:rPr>
          <w:rFonts w:ascii="Times New Roman" w:eastAsia="Times New Roman" w:hAnsi="Times New Roman" w:cs="Times New Roman"/>
        </w:rPr>
        <w:t xml:space="preserve">Retrieved from https://www.sacbee.com/news/state/california/water-and-drought/article223624085.html </w:t>
      </w:r>
    </w:p>
    <w:p w14:paraId="42CEEC51" w14:textId="77777777" w:rsidR="00E43EB2" w:rsidRDefault="00E43EB2" w:rsidP="00E43EB2">
      <w:pPr>
        <w:spacing w:line="480" w:lineRule="auto"/>
        <w:ind w:left="990" w:hanging="900"/>
        <w:rPr>
          <w:rFonts w:ascii="Times New Roman" w:eastAsia="Times New Roman" w:hAnsi="Times New Roman" w:cs="Times New Roman"/>
        </w:rPr>
      </w:pPr>
      <w:r>
        <w:rPr>
          <w:rFonts w:ascii="Times New Roman" w:eastAsia="Times New Roman" w:hAnsi="Times New Roman" w:cs="Times New Roman"/>
        </w:rPr>
        <w:t xml:space="preserve">Tchekmedyian, A., &amp; Bermudez, E. (2017). California firestorm takes deadly toll on elderly; Average age of victims identified so far is 79. </w:t>
      </w:r>
      <w:r>
        <w:rPr>
          <w:rFonts w:ascii="Times New Roman" w:eastAsia="Times New Roman" w:hAnsi="Times New Roman" w:cs="Times New Roman"/>
          <w:i/>
        </w:rPr>
        <w:t>Los Angeles Times.</w:t>
      </w:r>
      <w:r>
        <w:rPr>
          <w:rFonts w:ascii="Times New Roman" w:eastAsia="Times New Roman" w:hAnsi="Times New Roman" w:cs="Times New Roman"/>
        </w:rPr>
        <w:t xml:space="preserve"> Retrieved from https://www.latimes.com/local/lanow/la-me-ln-norcal-fires-elderly-20171012-story.html?int=lat_digitaladshouse_bx-modal_acquisition-subscriber_ngux_display-ad-interstitial_bx-bonus-story_______ </w:t>
      </w:r>
    </w:p>
    <w:p w14:paraId="174CC8B4" w14:textId="77777777" w:rsidR="00E43EB2" w:rsidRDefault="00E43EB2" w:rsidP="00E43EB2">
      <w:pPr>
        <w:spacing w:line="480" w:lineRule="auto"/>
        <w:ind w:left="990" w:hanging="900"/>
        <w:rPr>
          <w:rFonts w:ascii="Times New Roman" w:eastAsia="Times New Roman" w:hAnsi="Times New Roman" w:cs="Times New Roman"/>
        </w:rPr>
      </w:pPr>
      <w:r>
        <w:rPr>
          <w:rFonts w:ascii="Times New Roman" w:eastAsia="Times New Roman" w:hAnsi="Times New Roman" w:cs="Times New Roman"/>
        </w:rPr>
        <w:t xml:space="preserve">The Office of the Fire Marshal and Emergency Management. (2017). </w:t>
      </w:r>
      <w:r>
        <w:rPr>
          <w:rFonts w:ascii="Times New Roman" w:eastAsia="Times New Roman" w:hAnsi="Times New Roman" w:cs="Times New Roman"/>
          <w:i/>
        </w:rPr>
        <w:t>Ontario residential fatal fires: Children, adults, seniors</w:t>
      </w:r>
      <w:r>
        <w:rPr>
          <w:rFonts w:ascii="Times New Roman" w:eastAsia="Times New Roman" w:hAnsi="Times New Roman" w:cs="Times New Roman"/>
        </w:rPr>
        <w:t>. Retrieved from https://www.mcscs.jus.gov.on.ca/english/FireMarshal/MediaRelationsandResources/FireStatistics/OntarioFatalities/HomeFireFatalitiesChildrenAdultsSeniors/stats_fatal_res.html</w:t>
      </w:r>
    </w:p>
    <w:p w14:paraId="77BC5CBB" w14:textId="77777777" w:rsidR="00E43EB2" w:rsidRDefault="00E43EB2" w:rsidP="00E43EB2">
      <w:pPr>
        <w:spacing w:line="480" w:lineRule="auto"/>
        <w:ind w:left="990" w:hanging="900"/>
        <w:rPr>
          <w:rFonts w:ascii="Times New Roman" w:eastAsia="Times New Roman" w:hAnsi="Times New Roman" w:cs="Times New Roman"/>
        </w:rPr>
      </w:pPr>
      <w:r>
        <w:rPr>
          <w:rFonts w:ascii="Times New Roman" w:eastAsia="Times New Roman" w:hAnsi="Times New Roman" w:cs="Times New Roman"/>
        </w:rPr>
        <w:t xml:space="preserve">U.S. Department of Commerce. (2017). </w:t>
      </w:r>
      <w:r>
        <w:rPr>
          <w:rFonts w:ascii="Times New Roman" w:eastAsia="Times New Roman" w:hAnsi="Times New Roman" w:cs="Times New Roman"/>
          <w:i/>
        </w:rPr>
        <w:t>U.S. Census Bureau: QuickFacts</w:t>
      </w:r>
      <w:r>
        <w:rPr>
          <w:rFonts w:ascii="Times New Roman" w:eastAsia="Times New Roman" w:hAnsi="Times New Roman" w:cs="Times New Roman"/>
          <w:i/>
        </w:rPr>
        <w:br/>
        <w:t>Los Angeles County, California</w:t>
      </w:r>
      <w:r>
        <w:rPr>
          <w:rFonts w:ascii="Times New Roman" w:eastAsia="Times New Roman" w:hAnsi="Times New Roman" w:cs="Times New Roman"/>
        </w:rPr>
        <w:t>. Retrieved from https://www.census.gov/quickfacts/fact/table/losangelescountycalifornia/PST045217</w:t>
      </w:r>
    </w:p>
    <w:p w14:paraId="103E6CBF" w14:textId="77777777" w:rsidR="00E43EB2" w:rsidRDefault="00E43EB2" w:rsidP="00E43EB2">
      <w:pPr>
        <w:spacing w:line="480" w:lineRule="auto"/>
        <w:ind w:left="990" w:hanging="900"/>
        <w:rPr>
          <w:rFonts w:ascii="Times New Roman" w:eastAsia="Times New Roman" w:hAnsi="Times New Roman" w:cs="Times New Roman"/>
        </w:rPr>
      </w:pPr>
      <w:r>
        <w:rPr>
          <w:rFonts w:ascii="Times New Roman" w:eastAsia="Times New Roman" w:hAnsi="Times New Roman" w:cs="Times New Roman"/>
        </w:rPr>
        <w:t xml:space="preserve">U.S. Department of Homeland Security. (2012). </w:t>
      </w:r>
      <w:r>
        <w:rPr>
          <w:rFonts w:ascii="Times New Roman" w:eastAsia="Times New Roman" w:hAnsi="Times New Roman" w:cs="Times New Roman"/>
          <w:i/>
        </w:rPr>
        <w:t>Plan and prepare for disasters.</w:t>
      </w:r>
      <w:r>
        <w:rPr>
          <w:rFonts w:ascii="Times New Roman" w:eastAsia="Times New Roman" w:hAnsi="Times New Roman" w:cs="Times New Roman"/>
        </w:rPr>
        <w:t xml:space="preserve"> Retrieved from https://www.dhs.gov/plan-and-prepare-disasters</w:t>
      </w:r>
    </w:p>
    <w:p w14:paraId="45DE83C6" w14:textId="77777777" w:rsidR="00E43EB2" w:rsidRDefault="00E43EB2" w:rsidP="00E43EB2">
      <w:pPr>
        <w:spacing w:line="480" w:lineRule="auto"/>
        <w:ind w:left="990" w:hanging="900"/>
        <w:rPr>
          <w:rFonts w:ascii="Times New Roman" w:eastAsia="Times New Roman" w:hAnsi="Times New Roman" w:cs="Times New Roman"/>
        </w:rPr>
      </w:pPr>
      <w:r>
        <w:rPr>
          <w:rFonts w:ascii="Times New Roman" w:eastAsia="Times New Roman" w:hAnsi="Times New Roman" w:cs="Times New Roman"/>
        </w:rPr>
        <w:t xml:space="preserve">U.S. Department of Homeland Security, Federal Emergency Management Agency. (2015). </w:t>
      </w:r>
      <w:r>
        <w:rPr>
          <w:rFonts w:ascii="Times New Roman" w:eastAsia="Times New Roman" w:hAnsi="Times New Roman" w:cs="Times New Roman"/>
          <w:i/>
        </w:rPr>
        <w:t>Sixty percent of Americans not practicing for disaster: FEMA urges everyone to prepare by participating in National PrepareAthon! Day on April 30</w:t>
      </w:r>
      <w:r>
        <w:rPr>
          <w:rFonts w:ascii="Times New Roman" w:eastAsia="Times New Roman" w:hAnsi="Times New Roman" w:cs="Times New Roman"/>
        </w:rPr>
        <w:t xml:space="preserve">. Retrieved from </w:t>
      </w:r>
      <w:r>
        <w:rPr>
          <w:rFonts w:ascii="Times New Roman" w:eastAsia="Times New Roman" w:hAnsi="Times New Roman" w:cs="Times New Roman"/>
        </w:rPr>
        <w:lastRenderedPageBreak/>
        <w:t>https://www.fema.gov/news-release/2015/04/28/sixty-percent-americans-not-practicing-disaster-fema-urges-everyone-prepare</w:t>
      </w:r>
    </w:p>
    <w:p w14:paraId="0472191A" w14:textId="77777777" w:rsidR="00E43EB2" w:rsidRDefault="00E43EB2" w:rsidP="00E43EB2">
      <w:pPr>
        <w:spacing w:line="480" w:lineRule="auto"/>
        <w:ind w:left="990" w:hanging="900"/>
        <w:rPr>
          <w:rFonts w:ascii="Times New Roman" w:eastAsia="Times New Roman" w:hAnsi="Times New Roman" w:cs="Times New Roman"/>
        </w:rPr>
      </w:pPr>
      <w:r>
        <w:rPr>
          <w:rFonts w:ascii="Times New Roman" w:eastAsia="Times New Roman" w:hAnsi="Times New Roman" w:cs="Times New Roman"/>
        </w:rPr>
        <w:t xml:space="preserve">U.S. Department of Homeland Security, Ready. (2018). </w:t>
      </w:r>
      <w:r>
        <w:rPr>
          <w:rFonts w:ascii="Times New Roman" w:eastAsia="Times New Roman" w:hAnsi="Times New Roman" w:cs="Times New Roman"/>
          <w:i/>
        </w:rPr>
        <w:t>Home fires</w:t>
      </w:r>
      <w:r>
        <w:rPr>
          <w:rFonts w:ascii="Times New Roman" w:eastAsia="Times New Roman" w:hAnsi="Times New Roman" w:cs="Times New Roman"/>
        </w:rPr>
        <w:t>. Retrieved from https://www.ready.gov/home-fires</w:t>
      </w:r>
    </w:p>
    <w:p w14:paraId="2839A994" w14:textId="77777777" w:rsidR="00E43EB2" w:rsidRDefault="00E43EB2" w:rsidP="00E43EB2">
      <w:pPr>
        <w:spacing w:line="480" w:lineRule="auto"/>
        <w:ind w:left="990" w:hanging="900"/>
        <w:rPr>
          <w:rFonts w:ascii="Times New Roman" w:eastAsia="Times New Roman" w:hAnsi="Times New Roman" w:cs="Times New Roman"/>
        </w:rPr>
      </w:pPr>
      <w:r>
        <w:rPr>
          <w:rFonts w:ascii="Times New Roman" w:eastAsia="Times New Roman" w:hAnsi="Times New Roman" w:cs="Times New Roman"/>
        </w:rPr>
        <w:t xml:space="preserve">U.S. Fire Administration. (2018). </w:t>
      </w:r>
      <w:r>
        <w:rPr>
          <w:rFonts w:ascii="Times New Roman" w:eastAsia="Times New Roman" w:hAnsi="Times New Roman" w:cs="Times New Roman"/>
          <w:i/>
        </w:rPr>
        <w:t>U.S. fire deaths, fire death rates, and risk of dying in a fire</w:t>
      </w:r>
      <w:r>
        <w:rPr>
          <w:rFonts w:ascii="Times New Roman" w:eastAsia="Times New Roman" w:hAnsi="Times New Roman" w:cs="Times New Roman"/>
        </w:rPr>
        <w:t>. Retrieved from https://www.usfa.fema.gov/data/statistics/fire_death_rates.html#tab-1b</w:t>
      </w:r>
    </w:p>
    <w:p w14:paraId="472B4FE8" w14:textId="77777777" w:rsidR="00F27328" w:rsidRDefault="00F27328" w:rsidP="00E43EB2">
      <w:pPr>
        <w:spacing w:line="480" w:lineRule="auto"/>
        <w:jc w:val="center"/>
        <w:rPr>
          <w:rFonts w:ascii="Times New Roman" w:hAnsi="Times New Roman" w:cs="Times New Roman"/>
        </w:rPr>
        <w:sectPr w:rsidR="00F27328" w:rsidSect="005141E0">
          <w:pgSz w:w="12240" w:h="15840"/>
          <w:pgMar w:top="1440" w:right="1440" w:bottom="1440" w:left="1440" w:header="720" w:footer="720" w:gutter="0"/>
          <w:cols w:space="720"/>
          <w:docGrid w:linePitch="360"/>
        </w:sectPr>
      </w:pPr>
    </w:p>
    <w:p w14:paraId="50131BD5" w14:textId="77777777" w:rsidR="002224D7" w:rsidRDefault="002224D7" w:rsidP="00E43EB2">
      <w:pPr>
        <w:spacing w:line="480" w:lineRule="auto"/>
        <w:jc w:val="center"/>
        <w:rPr>
          <w:rFonts w:ascii="Times New Roman" w:hAnsi="Times New Roman" w:cs="Times New Roman"/>
        </w:rPr>
      </w:pPr>
    </w:p>
    <w:p w14:paraId="081F99FE" w14:textId="77777777" w:rsidR="002224D7" w:rsidRDefault="002224D7" w:rsidP="00E43EB2">
      <w:pPr>
        <w:spacing w:line="480" w:lineRule="auto"/>
        <w:jc w:val="center"/>
        <w:rPr>
          <w:rFonts w:ascii="Times New Roman" w:hAnsi="Times New Roman" w:cs="Times New Roman"/>
        </w:rPr>
      </w:pPr>
    </w:p>
    <w:p w14:paraId="3F63500F" w14:textId="77777777" w:rsidR="002224D7" w:rsidRDefault="002224D7" w:rsidP="00E43EB2">
      <w:pPr>
        <w:spacing w:line="480" w:lineRule="auto"/>
        <w:jc w:val="center"/>
        <w:rPr>
          <w:rFonts w:ascii="Times New Roman" w:hAnsi="Times New Roman" w:cs="Times New Roman"/>
        </w:rPr>
      </w:pPr>
    </w:p>
    <w:p w14:paraId="60031E6C" w14:textId="77777777" w:rsidR="002224D7" w:rsidRDefault="002224D7" w:rsidP="00E43EB2">
      <w:pPr>
        <w:spacing w:line="480" w:lineRule="auto"/>
        <w:jc w:val="center"/>
        <w:rPr>
          <w:rFonts w:ascii="Times New Roman" w:hAnsi="Times New Roman" w:cs="Times New Roman"/>
        </w:rPr>
      </w:pPr>
    </w:p>
    <w:p w14:paraId="72B3004E" w14:textId="77777777" w:rsidR="002224D7" w:rsidRDefault="002224D7" w:rsidP="00E43EB2">
      <w:pPr>
        <w:spacing w:line="480" w:lineRule="auto"/>
        <w:jc w:val="center"/>
        <w:rPr>
          <w:rFonts w:ascii="Times New Roman" w:hAnsi="Times New Roman" w:cs="Times New Roman"/>
        </w:rPr>
      </w:pPr>
    </w:p>
    <w:p w14:paraId="63A55983" w14:textId="77777777" w:rsidR="00E43EB2" w:rsidRDefault="002D2E54" w:rsidP="00E43EB2">
      <w:pPr>
        <w:spacing w:line="480" w:lineRule="auto"/>
        <w:jc w:val="center"/>
        <w:rPr>
          <w:rFonts w:ascii="Times New Roman" w:hAnsi="Times New Roman" w:cs="Times New Roman"/>
        </w:rPr>
      </w:pPr>
      <w:r>
        <w:rPr>
          <w:rFonts w:ascii="Times New Roman" w:hAnsi="Times New Roman" w:cs="Times New Roman"/>
        </w:rPr>
        <w:t>APPENDIX</w:t>
      </w:r>
      <w:r w:rsidR="00F27328" w:rsidRPr="00F27328">
        <w:rPr>
          <w:rFonts w:ascii="Times New Roman" w:hAnsi="Times New Roman" w:cs="Times New Roman"/>
        </w:rPr>
        <w:t xml:space="preserve"> A</w:t>
      </w:r>
    </w:p>
    <w:p w14:paraId="581F9FD4" w14:textId="50436CA5" w:rsidR="002224D7" w:rsidRDefault="002224D7" w:rsidP="00E43EB2">
      <w:pPr>
        <w:spacing w:line="480" w:lineRule="auto"/>
        <w:jc w:val="center"/>
        <w:rPr>
          <w:rFonts w:ascii="Times New Roman" w:hAnsi="Times New Roman" w:cs="Times New Roman"/>
        </w:rPr>
      </w:pPr>
      <w:r>
        <w:rPr>
          <w:rFonts w:ascii="Times New Roman" w:hAnsi="Times New Roman" w:cs="Times New Roman"/>
        </w:rPr>
        <w:t>Key Informant Interview</w:t>
      </w:r>
    </w:p>
    <w:p w14:paraId="669C7EA1" w14:textId="77777777" w:rsidR="002224D7" w:rsidRDefault="002224D7" w:rsidP="00E43EB2">
      <w:pPr>
        <w:spacing w:line="480" w:lineRule="auto"/>
        <w:jc w:val="center"/>
        <w:rPr>
          <w:rFonts w:ascii="Times New Roman" w:hAnsi="Times New Roman" w:cs="Times New Roman"/>
        </w:rPr>
      </w:pPr>
    </w:p>
    <w:p w14:paraId="1CB2DB74" w14:textId="77777777" w:rsidR="002224D7" w:rsidRDefault="002224D7" w:rsidP="00E43EB2">
      <w:pPr>
        <w:spacing w:line="480" w:lineRule="auto"/>
        <w:jc w:val="center"/>
        <w:rPr>
          <w:rFonts w:ascii="Times New Roman" w:hAnsi="Times New Roman" w:cs="Times New Roman"/>
        </w:rPr>
      </w:pPr>
    </w:p>
    <w:p w14:paraId="1499B960" w14:textId="77777777" w:rsidR="002224D7" w:rsidRDefault="002224D7" w:rsidP="00E43EB2">
      <w:pPr>
        <w:spacing w:line="480" w:lineRule="auto"/>
        <w:jc w:val="center"/>
        <w:rPr>
          <w:rFonts w:ascii="Times New Roman" w:hAnsi="Times New Roman" w:cs="Times New Roman"/>
        </w:rPr>
      </w:pPr>
    </w:p>
    <w:p w14:paraId="68694F3F" w14:textId="77777777" w:rsidR="002224D7" w:rsidRDefault="002224D7" w:rsidP="00E43EB2">
      <w:pPr>
        <w:spacing w:line="480" w:lineRule="auto"/>
        <w:jc w:val="center"/>
        <w:rPr>
          <w:rFonts w:ascii="Times New Roman" w:hAnsi="Times New Roman" w:cs="Times New Roman"/>
        </w:rPr>
      </w:pPr>
    </w:p>
    <w:p w14:paraId="2B1206A5" w14:textId="77777777" w:rsidR="002224D7" w:rsidRDefault="002224D7" w:rsidP="00E43EB2">
      <w:pPr>
        <w:spacing w:line="480" w:lineRule="auto"/>
        <w:jc w:val="center"/>
        <w:rPr>
          <w:rFonts w:ascii="Times New Roman" w:hAnsi="Times New Roman" w:cs="Times New Roman"/>
        </w:rPr>
      </w:pPr>
    </w:p>
    <w:p w14:paraId="6D95AADA" w14:textId="77777777" w:rsidR="002224D7" w:rsidRDefault="002224D7" w:rsidP="00E43EB2">
      <w:pPr>
        <w:spacing w:line="480" w:lineRule="auto"/>
        <w:jc w:val="center"/>
        <w:rPr>
          <w:rFonts w:ascii="Times New Roman" w:hAnsi="Times New Roman" w:cs="Times New Roman"/>
        </w:rPr>
      </w:pPr>
    </w:p>
    <w:p w14:paraId="21C84EE7" w14:textId="77777777" w:rsidR="002224D7" w:rsidRDefault="002224D7" w:rsidP="00E43EB2">
      <w:pPr>
        <w:spacing w:line="480" w:lineRule="auto"/>
        <w:jc w:val="center"/>
        <w:rPr>
          <w:rFonts w:ascii="Times New Roman" w:hAnsi="Times New Roman" w:cs="Times New Roman"/>
        </w:rPr>
      </w:pPr>
    </w:p>
    <w:p w14:paraId="1C87C85D" w14:textId="77777777" w:rsidR="002224D7" w:rsidRDefault="002224D7" w:rsidP="00E43EB2">
      <w:pPr>
        <w:spacing w:line="480" w:lineRule="auto"/>
        <w:jc w:val="center"/>
        <w:rPr>
          <w:rFonts w:ascii="Times New Roman" w:hAnsi="Times New Roman" w:cs="Times New Roman"/>
        </w:rPr>
      </w:pPr>
    </w:p>
    <w:p w14:paraId="201E6676" w14:textId="77777777" w:rsidR="002224D7" w:rsidRDefault="002224D7" w:rsidP="00E43EB2">
      <w:pPr>
        <w:spacing w:line="480" w:lineRule="auto"/>
        <w:jc w:val="center"/>
        <w:rPr>
          <w:rFonts w:ascii="Times New Roman" w:hAnsi="Times New Roman" w:cs="Times New Roman"/>
        </w:rPr>
      </w:pPr>
    </w:p>
    <w:p w14:paraId="494D8C11" w14:textId="77777777" w:rsidR="002224D7" w:rsidRDefault="002224D7" w:rsidP="00E43EB2">
      <w:pPr>
        <w:spacing w:line="480" w:lineRule="auto"/>
        <w:jc w:val="center"/>
        <w:rPr>
          <w:rFonts w:ascii="Times New Roman" w:hAnsi="Times New Roman" w:cs="Times New Roman"/>
        </w:rPr>
      </w:pPr>
    </w:p>
    <w:p w14:paraId="3F0341CA" w14:textId="77777777" w:rsidR="002224D7" w:rsidRDefault="002224D7" w:rsidP="00E43EB2">
      <w:pPr>
        <w:spacing w:line="480" w:lineRule="auto"/>
        <w:jc w:val="center"/>
        <w:rPr>
          <w:rFonts w:ascii="Times New Roman" w:hAnsi="Times New Roman" w:cs="Times New Roman"/>
        </w:rPr>
      </w:pPr>
    </w:p>
    <w:p w14:paraId="7AFFC582" w14:textId="77777777" w:rsidR="002224D7" w:rsidRDefault="002224D7" w:rsidP="00E43EB2">
      <w:pPr>
        <w:spacing w:line="480" w:lineRule="auto"/>
        <w:jc w:val="center"/>
        <w:rPr>
          <w:rFonts w:ascii="Times New Roman" w:hAnsi="Times New Roman" w:cs="Times New Roman"/>
        </w:rPr>
      </w:pPr>
    </w:p>
    <w:p w14:paraId="41491858" w14:textId="77777777" w:rsidR="002224D7" w:rsidRDefault="002224D7" w:rsidP="00E43EB2">
      <w:pPr>
        <w:spacing w:line="480" w:lineRule="auto"/>
        <w:jc w:val="center"/>
        <w:rPr>
          <w:rFonts w:ascii="Times New Roman" w:hAnsi="Times New Roman" w:cs="Times New Roman"/>
        </w:rPr>
      </w:pPr>
    </w:p>
    <w:p w14:paraId="2C37B539" w14:textId="77777777" w:rsidR="002224D7" w:rsidRDefault="002224D7" w:rsidP="00E43EB2">
      <w:pPr>
        <w:spacing w:line="480" w:lineRule="auto"/>
        <w:jc w:val="center"/>
        <w:rPr>
          <w:rFonts w:ascii="Times New Roman" w:hAnsi="Times New Roman" w:cs="Times New Roman"/>
        </w:rPr>
      </w:pPr>
    </w:p>
    <w:p w14:paraId="70300998" w14:textId="77777777" w:rsidR="002224D7" w:rsidRDefault="002224D7" w:rsidP="00E43EB2">
      <w:pPr>
        <w:spacing w:line="480" w:lineRule="auto"/>
        <w:jc w:val="center"/>
        <w:rPr>
          <w:rFonts w:ascii="Times New Roman" w:hAnsi="Times New Roman" w:cs="Times New Roman"/>
        </w:rPr>
      </w:pPr>
    </w:p>
    <w:p w14:paraId="7DED0DC4" w14:textId="77777777" w:rsidR="002224D7" w:rsidRDefault="002224D7" w:rsidP="00E43EB2">
      <w:pPr>
        <w:spacing w:line="480" w:lineRule="auto"/>
        <w:jc w:val="center"/>
        <w:rPr>
          <w:rFonts w:ascii="Times New Roman" w:hAnsi="Times New Roman" w:cs="Times New Roman"/>
        </w:rPr>
      </w:pPr>
    </w:p>
    <w:p w14:paraId="0A361AA8" w14:textId="77777777" w:rsidR="002224D7" w:rsidRDefault="002224D7" w:rsidP="00E43EB2">
      <w:pPr>
        <w:spacing w:line="480" w:lineRule="auto"/>
        <w:jc w:val="center"/>
        <w:rPr>
          <w:rFonts w:ascii="Times New Roman" w:hAnsi="Times New Roman" w:cs="Times New Roman"/>
        </w:rPr>
      </w:pPr>
    </w:p>
    <w:p w14:paraId="58A95BA6" w14:textId="77777777" w:rsidR="002224D7" w:rsidRDefault="002224D7" w:rsidP="00E43EB2">
      <w:pPr>
        <w:spacing w:line="480" w:lineRule="auto"/>
        <w:jc w:val="center"/>
        <w:rPr>
          <w:rFonts w:ascii="Times New Roman" w:hAnsi="Times New Roman" w:cs="Times New Roman"/>
        </w:rPr>
      </w:pPr>
    </w:p>
    <w:p w14:paraId="742DC71E" w14:textId="77777777" w:rsidR="002224D7" w:rsidRDefault="002224D7" w:rsidP="00E43EB2">
      <w:pPr>
        <w:spacing w:line="480" w:lineRule="auto"/>
        <w:jc w:val="center"/>
        <w:rPr>
          <w:rFonts w:ascii="Times New Roman" w:hAnsi="Times New Roman" w:cs="Times New Roman"/>
        </w:rPr>
      </w:pPr>
    </w:p>
    <w:p w14:paraId="1B3CC59C" w14:textId="77777777" w:rsidR="002224D7" w:rsidRDefault="002224D7" w:rsidP="00E43EB2">
      <w:pPr>
        <w:spacing w:line="480" w:lineRule="auto"/>
        <w:jc w:val="center"/>
        <w:rPr>
          <w:rFonts w:ascii="Times New Roman" w:hAnsi="Times New Roman" w:cs="Times New Roman"/>
        </w:rPr>
      </w:pPr>
    </w:p>
    <w:p w14:paraId="0575A0F5" w14:textId="77777777" w:rsidR="002224D7" w:rsidRDefault="002224D7" w:rsidP="00E43EB2">
      <w:pPr>
        <w:spacing w:line="480" w:lineRule="auto"/>
        <w:jc w:val="center"/>
        <w:rPr>
          <w:rFonts w:ascii="Times New Roman" w:hAnsi="Times New Roman" w:cs="Times New Roman"/>
        </w:rPr>
      </w:pPr>
    </w:p>
    <w:p w14:paraId="0CAC7BB9" w14:textId="77777777" w:rsidR="002224D7" w:rsidRPr="00F27328" w:rsidRDefault="002224D7" w:rsidP="00E43EB2">
      <w:pPr>
        <w:spacing w:line="480" w:lineRule="auto"/>
        <w:jc w:val="center"/>
        <w:rPr>
          <w:rFonts w:ascii="Times New Roman" w:hAnsi="Times New Roman" w:cs="Times New Roman"/>
        </w:rPr>
      </w:pPr>
    </w:p>
    <w:p w14:paraId="5967D573" w14:textId="77777777" w:rsidR="00F27328" w:rsidRPr="00F27328" w:rsidRDefault="00F27328" w:rsidP="00F27328">
      <w:pPr>
        <w:jc w:val="center"/>
        <w:rPr>
          <w:rFonts w:ascii="Times New Roman" w:eastAsia="Times New Roman" w:hAnsi="Times New Roman" w:cs="Times New Roman"/>
        </w:rPr>
      </w:pPr>
      <w:r w:rsidRPr="00F27328">
        <w:rPr>
          <w:rFonts w:ascii="Times New Roman" w:eastAsia="Times New Roman" w:hAnsi="Times New Roman" w:cs="Times New Roman"/>
          <w:b/>
          <w:bCs/>
          <w:color w:val="000000"/>
        </w:rPr>
        <w:t xml:space="preserve">Key Informant Interview - Fire Safety and Preparedness </w:t>
      </w:r>
    </w:p>
    <w:p w14:paraId="7F7474F7" w14:textId="77777777" w:rsidR="00F27328" w:rsidRPr="00F27328" w:rsidRDefault="00F27328" w:rsidP="00F27328">
      <w:pPr>
        <w:rPr>
          <w:rFonts w:ascii="Times New Roman" w:eastAsia="Times New Roman" w:hAnsi="Times New Roman" w:cs="Times New Roman"/>
        </w:rPr>
      </w:pPr>
    </w:p>
    <w:p w14:paraId="31B81FEB" w14:textId="77777777" w:rsidR="00F27328" w:rsidRPr="00F27328" w:rsidRDefault="00F27328" w:rsidP="00F27328">
      <w:pPr>
        <w:spacing w:line="480" w:lineRule="auto"/>
        <w:rPr>
          <w:rFonts w:ascii="Times New Roman" w:eastAsia="Times New Roman" w:hAnsi="Times New Roman" w:cs="Times New Roman"/>
        </w:rPr>
      </w:pPr>
      <w:r w:rsidRPr="00F27328">
        <w:rPr>
          <w:rFonts w:ascii="Times New Roman" w:eastAsia="Times New Roman" w:hAnsi="Times New Roman" w:cs="Times New Roman"/>
          <w:b/>
          <w:bCs/>
          <w:color w:val="000000"/>
        </w:rPr>
        <w:t>Organization Background</w:t>
      </w:r>
    </w:p>
    <w:p w14:paraId="7FAD3B55" w14:textId="77777777" w:rsidR="00F27328" w:rsidRPr="00F27328" w:rsidRDefault="00F27328" w:rsidP="00F27328">
      <w:pPr>
        <w:spacing w:line="480" w:lineRule="auto"/>
        <w:ind w:firstLine="720"/>
        <w:rPr>
          <w:rFonts w:ascii="Times New Roman" w:eastAsia="Times New Roman" w:hAnsi="Times New Roman" w:cs="Times New Roman"/>
        </w:rPr>
      </w:pPr>
      <w:r w:rsidRPr="00F27328">
        <w:rPr>
          <w:rFonts w:ascii="Times New Roman" w:eastAsia="Times New Roman" w:hAnsi="Times New Roman" w:cs="Times New Roman"/>
          <w:color w:val="000000"/>
        </w:rPr>
        <w:t xml:space="preserve">The Los Angeles (LA) County Fire Department (LACFD) Station 30’s mission is one that is shared by the entire LACFD which is to protect life, property, and environment. The core values of the department are “integrity, commitment, community, caring, and teamwork” (Mike, personal communication, February 24, 2019). Station 30 serves anyone who calls 911 in their coverage areas which include Hawaiian Gardens, Lakewood, Cerritos, and nearby cities. Nine out of ten calls are Emergency Medical Services (EMS) needs such as falls, cardiac arrests, and problems that affect primarily seniors. </w:t>
      </w:r>
    </w:p>
    <w:p w14:paraId="33CA183A" w14:textId="77777777" w:rsidR="00F27328" w:rsidRPr="00F27328" w:rsidRDefault="00F27328" w:rsidP="00F27328">
      <w:pPr>
        <w:rPr>
          <w:rFonts w:ascii="Times New Roman" w:eastAsia="Times New Roman" w:hAnsi="Times New Roman" w:cs="Times New Roman"/>
        </w:rPr>
      </w:pPr>
      <w:r w:rsidRPr="00F27328">
        <w:rPr>
          <w:rFonts w:ascii="Times New Roman" w:eastAsia="Times New Roman" w:hAnsi="Times New Roman" w:cs="Times New Roman"/>
          <w:b/>
          <w:bCs/>
          <w:color w:val="000000"/>
        </w:rPr>
        <w:t>Preventative Efforts</w:t>
      </w:r>
    </w:p>
    <w:p w14:paraId="6B1035B8" w14:textId="77777777" w:rsidR="00F27328" w:rsidRPr="00F27328" w:rsidRDefault="00F27328" w:rsidP="00F27328">
      <w:pPr>
        <w:rPr>
          <w:rFonts w:ascii="Times New Roman" w:eastAsia="Times New Roman" w:hAnsi="Times New Roman" w:cs="Times New Roman"/>
        </w:rPr>
      </w:pPr>
    </w:p>
    <w:p w14:paraId="67E9CD13" w14:textId="77777777" w:rsidR="00F27328" w:rsidRPr="00F27328" w:rsidRDefault="00F27328" w:rsidP="00F27328">
      <w:pPr>
        <w:spacing w:line="480" w:lineRule="auto"/>
        <w:rPr>
          <w:rFonts w:ascii="Times New Roman" w:eastAsia="Times New Roman" w:hAnsi="Times New Roman" w:cs="Times New Roman"/>
        </w:rPr>
      </w:pPr>
      <w:r w:rsidRPr="00F27328">
        <w:rPr>
          <w:rFonts w:ascii="Times New Roman" w:eastAsia="Times New Roman" w:hAnsi="Times New Roman" w:cs="Times New Roman"/>
          <w:color w:val="000000"/>
        </w:rPr>
        <w:tab/>
        <w:t xml:space="preserve">In order to prevent the occurrences of fires in LA County (LAC), Ready Set Go, brush fire inspections, the Fire Prevention Bureau, and the Community Emergency Response Team (CERT) program exist. Prevention is the key to ensuring that fire instances are reduced, and homes and businesses are well equipped. Ready Set Go is a program that prepares homeowners near abundant wildland in the event of an emergency. Brush inspections are done yearly for homes against the brush in order to educate homeowners on fire preparedness and be able to locate homes that may be at greater risks of fires. The Fire Prevention Bureau and fire inspectors </w:t>
      </w:r>
      <w:r w:rsidRPr="00F27328">
        <w:rPr>
          <w:rFonts w:ascii="Times New Roman" w:eastAsia="Times New Roman" w:hAnsi="Times New Roman" w:cs="Times New Roman"/>
          <w:color w:val="000000"/>
        </w:rPr>
        <w:lastRenderedPageBreak/>
        <w:t xml:space="preserve">that exist through the Bureau conduct business inspections and ensure that new construction is also up to fire codes. Business inspections are done yearly for each business; these ensure that fire codes are up-kept, and employees and customers remain safe. The CERT program teaches community members the basics of survival in the event that an emergency might happen, and they are waiting for help to arrive. </w:t>
      </w:r>
    </w:p>
    <w:p w14:paraId="0F6D4E36" w14:textId="77777777" w:rsidR="00F27328" w:rsidRPr="00F27328" w:rsidRDefault="00F27328" w:rsidP="00F27328">
      <w:pPr>
        <w:spacing w:line="480" w:lineRule="auto"/>
        <w:rPr>
          <w:rFonts w:ascii="Times New Roman" w:eastAsia="Times New Roman" w:hAnsi="Times New Roman" w:cs="Times New Roman"/>
        </w:rPr>
      </w:pPr>
      <w:r w:rsidRPr="00F27328">
        <w:rPr>
          <w:rFonts w:ascii="Times New Roman" w:eastAsia="Times New Roman" w:hAnsi="Times New Roman" w:cs="Times New Roman"/>
          <w:b/>
          <w:bCs/>
          <w:color w:val="000000"/>
        </w:rPr>
        <w:t>Community Alliances</w:t>
      </w:r>
    </w:p>
    <w:p w14:paraId="6F5E2E34" w14:textId="77777777" w:rsidR="00F27328" w:rsidRPr="00F27328" w:rsidRDefault="00F27328" w:rsidP="00F27328">
      <w:pPr>
        <w:spacing w:line="480" w:lineRule="auto"/>
        <w:rPr>
          <w:rFonts w:ascii="Times New Roman" w:eastAsia="Times New Roman" w:hAnsi="Times New Roman" w:cs="Times New Roman"/>
        </w:rPr>
      </w:pPr>
      <w:r w:rsidRPr="00F27328">
        <w:rPr>
          <w:rFonts w:ascii="Times New Roman" w:eastAsia="Times New Roman" w:hAnsi="Times New Roman" w:cs="Times New Roman"/>
          <w:color w:val="000000"/>
        </w:rPr>
        <w:tab/>
        <w:t xml:space="preserve">Some community sectors that involve themselves with the prevention efforts offered by the LAFD are the boy scouts, various school districts, businesses, the police department, and ambulatory services contracted under the LAFD. Many of the alliances with the LAFD are formal; including its connections to the boy scouts, the youth program meant for fifteen to twenty-one-year-olds and relationships with businesses that regularly need to be checked for compliance with fire codes. Alliances with schools are an important aspect to fire safety and emergency preparedness since kids can take the lessons taught to them by the fire department back home to their families. </w:t>
      </w:r>
    </w:p>
    <w:p w14:paraId="0B1F70C3" w14:textId="77777777" w:rsidR="00F27328" w:rsidRPr="00F27328" w:rsidRDefault="00F27328" w:rsidP="00F27328">
      <w:pPr>
        <w:spacing w:line="480" w:lineRule="auto"/>
        <w:ind w:firstLine="720"/>
        <w:rPr>
          <w:rFonts w:ascii="Times New Roman" w:eastAsia="Times New Roman" w:hAnsi="Times New Roman" w:cs="Times New Roman"/>
        </w:rPr>
      </w:pPr>
      <w:r w:rsidRPr="00F27328">
        <w:rPr>
          <w:rFonts w:ascii="Times New Roman" w:eastAsia="Times New Roman" w:hAnsi="Times New Roman" w:cs="Times New Roman"/>
          <w:color w:val="000000"/>
        </w:rPr>
        <w:t xml:space="preserve">Leaders in the community view fire safety and preparedness as important to helping communities be safe at home, work, and in public places. The fire department attends citywide community events such as Fire Safety Expos in surrounding cities. On a scale from 1-10, leaders in the community view fire safety and preparedness as an 8. Fire safety and preparedness is important, and leaders are focused on prevention by having expos, programs, and education. </w:t>
      </w:r>
    </w:p>
    <w:p w14:paraId="5035A3A8" w14:textId="77777777" w:rsidR="00F27328" w:rsidRPr="00F27328" w:rsidRDefault="00F27328" w:rsidP="00F27328">
      <w:pPr>
        <w:spacing w:line="480" w:lineRule="auto"/>
        <w:rPr>
          <w:rFonts w:ascii="Times New Roman" w:eastAsia="Times New Roman" w:hAnsi="Times New Roman" w:cs="Times New Roman"/>
        </w:rPr>
      </w:pPr>
      <w:r w:rsidRPr="00F27328">
        <w:rPr>
          <w:rFonts w:ascii="Times New Roman" w:eastAsia="Times New Roman" w:hAnsi="Times New Roman" w:cs="Times New Roman"/>
          <w:b/>
          <w:bCs/>
          <w:color w:val="000000"/>
        </w:rPr>
        <w:t>Community Interest and Norms</w:t>
      </w:r>
    </w:p>
    <w:p w14:paraId="34D4546D" w14:textId="77777777" w:rsidR="00F27328" w:rsidRPr="00F27328" w:rsidRDefault="00F27328" w:rsidP="00F27328">
      <w:pPr>
        <w:spacing w:line="480" w:lineRule="auto"/>
        <w:ind w:firstLine="720"/>
        <w:rPr>
          <w:rFonts w:ascii="Times New Roman" w:eastAsia="Times New Roman" w:hAnsi="Times New Roman" w:cs="Times New Roman"/>
        </w:rPr>
      </w:pPr>
      <w:r w:rsidRPr="00F27328">
        <w:rPr>
          <w:rFonts w:ascii="Times New Roman" w:eastAsia="Times New Roman" w:hAnsi="Times New Roman" w:cs="Times New Roman"/>
          <w:color w:val="000000"/>
        </w:rPr>
        <w:t xml:space="preserve">The level of interest in fire safety and preparedness of the community depends on the area in LAC. It has been difficult to determine whether people are actually prepared, even with </w:t>
      </w:r>
      <w:r w:rsidRPr="00F27328">
        <w:rPr>
          <w:rFonts w:ascii="Times New Roman" w:eastAsia="Times New Roman" w:hAnsi="Times New Roman" w:cs="Times New Roman"/>
          <w:color w:val="000000"/>
        </w:rPr>
        <w:lastRenderedPageBreak/>
        <w:t xml:space="preserve">just the basics, if something were to happen; this is because of the large population that is served by LAC. Despite this, there has definitely been some level of interest within the community. </w:t>
      </w:r>
    </w:p>
    <w:p w14:paraId="50B79EC1" w14:textId="77777777" w:rsidR="00F27328" w:rsidRPr="00F27328" w:rsidRDefault="00F27328" w:rsidP="00F27328">
      <w:pPr>
        <w:spacing w:line="480" w:lineRule="auto"/>
        <w:ind w:firstLine="720"/>
        <w:rPr>
          <w:rFonts w:ascii="Times New Roman" w:eastAsia="Times New Roman" w:hAnsi="Times New Roman" w:cs="Times New Roman"/>
        </w:rPr>
      </w:pPr>
      <w:r w:rsidRPr="00F27328">
        <w:rPr>
          <w:rFonts w:ascii="Times New Roman" w:eastAsia="Times New Roman" w:hAnsi="Times New Roman" w:cs="Times New Roman"/>
          <w:color w:val="000000"/>
        </w:rPr>
        <w:t xml:space="preserve">Interest in preparedness has been evident within most homes and businesses that Station 30 has interacted and worked with. These businesses have especially expressed a desire and commitment in making sure that they are upholding fired codes that have been set in place in order to keep their business, clients, and employees safe. Kevin, one of the firefighters at Station 30, shared that they will go out at least once a month to engage in community education; communities are the ones reaching out to them. They ask for the crew to do a speech on first aid safety, how to properly use fire extinguishers, or specific procedures in case of an emergency (Kevin, personal communication, February 24, 2019). </w:t>
      </w:r>
    </w:p>
    <w:p w14:paraId="2F52450E" w14:textId="77777777" w:rsidR="00F27328" w:rsidRPr="00F27328" w:rsidRDefault="00F27328" w:rsidP="00F27328">
      <w:pPr>
        <w:rPr>
          <w:rFonts w:ascii="Times New Roman" w:eastAsia="Times New Roman" w:hAnsi="Times New Roman" w:cs="Times New Roman"/>
        </w:rPr>
      </w:pPr>
      <w:r w:rsidRPr="00F27328">
        <w:rPr>
          <w:rFonts w:ascii="Times New Roman" w:eastAsia="Times New Roman" w:hAnsi="Times New Roman" w:cs="Times New Roman"/>
          <w:b/>
          <w:bCs/>
          <w:color w:val="000000"/>
        </w:rPr>
        <w:t>Barriers in Fire Preparedness</w:t>
      </w:r>
    </w:p>
    <w:p w14:paraId="022FF5FE" w14:textId="77777777" w:rsidR="00F27328" w:rsidRPr="00F27328" w:rsidRDefault="00F27328" w:rsidP="00F27328">
      <w:pPr>
        <w:rPr>
          <w:rFonts w:ascii="Times New Roman" w:eastAsia="Times New Roman" w:hAnsi="Times New Roman" w:cs="Times New Roman"/>
        </w:rPr>
      </w:pPr>
    </w:p>
    <w:p w14:paraId="04FCC4D4" w14:textId="77777777" w:rsidR="00F27328" w:rsidRPr="00F27328" w:rsidRDefault="00F27328" w:rsidP="00F27328">
      <w:pPr>
        <w:spacing w:line="480" w:lineRule="auto"/>
        <w:ind w:firstLine="720"/>
        <w:rPr>
          <w:rFonts w:ascii="Times New Roman" w:eastAsia="Times New Roman" w:hAnsi="Times New Roman" w:cs="Times New Roman"/>
        </w:rPr>
      </w:pPr>
      <w:r w:rsidRPr="00F27328">
        <w:rPr>
          <w:rFonts w:ascii="Times New Roman" w:eastAsia="Times New Roman" w:hAnsi="Times New Roman" w:cs="Times New Roman"/>
          <w:color w:val="000000"/>
        </w:rPr>
        <w:t xml:space="preserve">One barrier that was mentioned in the interview with Firefighter Mike, Firefighter Kevin, and Captain Valdoria (personal communication, February 24, 2019) was the public’s perception of potential emergencies; where a majority of them simply won’t prepare for the worst because they believe it won’t happen to them or people just don’t ever resort to calling 911 in case of emergencies and would rather try to handle the situation themselves. Some other barriers were low socioeconomic status that would keep individuals from buying the necessary supplies for emergencies, and cultural and language differences; which might get in the way of getting certain messages across. Another barrier would be the large area that needs to be covered by a single station, or the limited number of firefighters in the event of a catastrophe. For example, Station 77 is the “last outpost” and they are located very far away from the other stations in the LAC if they needed help. </w:t>
      </w:r>
    </w:p>
    <w:p w14:paraId="7017AB4B" w14:textId="77777777" w:rsidR="00F27328" w:rsidRPr="00F27328" w:rsidRDefault="00F27328" w:rsidP="00F27328">
      <w:pPr>
        <w:spacing w:line="480" w:lineRule="auto"/>
        <w:rPr>
          <w:rFonts w:ascii="Times New Roman" w:eastAsia="Times New Roman" w:hAnsi="Times New Roman" w:cs="Times New Roman"/>
        </w:rPr>
      </w:pPr>
      <w:r w:rsidRPr="00F27328">
        <w:rPr>
          <w:rFonts w:ascii="Times New Roman" w:eastAsia="Times New Roman" w:hAnsi="Times New Roman" w:cs="Times New Roman"/>
          <w:b/>
          <w:bCs/>
          <w:color w:val="000000"/>
        </w:rPr>
        <w:t>Conclusion</w:t>
      </w:r>
    </w:p>
    <w:p w14:paraId="57134882" w14:textId="77777777" w:rsidR="00F27328" w:rsidRPr="00F27328" w:rsidRDefault="00F27328" w:rsidP="00F27328">
      <w:pPr>
        <w:spacing w:line="480" w:lineRule="auto"/>
        <w:rPr>
          <w:rFonts w:ascii="Times New Roman" w:eastAsia="Times New Roman" w:hAnsi="Times New Roman" w:cs="Times New Roman"/>
        </w:rPr>
      </w:pPr>
      <w:r w:rsidRPr="00F27328">
        <w:rPr>
          <w:rFonts w:ascii="Times New Roman" w:eastAsia="Times New Roman" w:hAnsi="Times New Roman" w:cs="Times New Roman"/>
          <w:color w:val="000000"/>
        </w:rPr>
        <w:lastRenderedPageBreak/>
        <w:tab/>
        <w:t xml:space="preserve">In conclusion, regarding the terms of preparedness, most of the population does not appear to be as prepared for certain disasters because they think it would never happen to them, thus a lacking in sense of urgency to prepare for such events. On a daily basis, a low percentage of firefighter’s calls are fire based and most of them are for medical services. Despite the availability of preparedness information provided by firefighters and programs offered to the public, they are not fully being utilized. </w:t>
      </w:r>
    </w:p>
    <w:p w14:paraId="362AEDBF" w14:textId="77777777" w:rsidR="002224D7" w:rsidRDefault="002224D7" w:rsidP="00E43EB2">
      <w:pPr>
        <w:spacing w:line="480" w:lineRule="auto"/>
        <w:jc w:val="center"/>
        <w:rPr>
          <w:rFonts w:ascii="Times New Roman" w:hAnsi="Times New Roman" w:cs="Times New Roman"/>
        </w:rPr>
      </w:pPr>
    </w:p>
    <w:p w14:paraId="27EF906E" w14:textId="77777777" w:rsidR="002224D7" w:rsidRDefault="002224D7" w:rsidP="00E43EB2">
      <w:pPr>
        <w:spacing w:line="480" w:lineRule="auto"/>
        <w:jc w:val="center"/>
        <w:rPr>
          <w:rFonts w:ascii="Times New Roman" w:hAnsi="Times New Roman" w:cs="Times New Roman"/>
        </w:rPr>
      </w:pPr>
    </w:p>
    <w:p w14:paraId="45ABCD9C" w14:textId="77777777" w:rsidR="002224D7" w:rsidRDefault="002224D7" w:rsidP="00E43EB2">
      <w:pPr>
        <w:spacing w:line="480" w:lineRule="auto"/>
        <w:jc w:val="center"/>
        <w:rPr>
          <w:rFonts w:ascii="Times New Roman" w:hAnsi="Times New Roman" w:cs="Times New Roman"/>
        </w:rPr>
      </w:pPr>
    </w:p>
    <w:p w14:paraId="6AFBA114" w14:textId="77777777" w:rsidR="002224D7" w:rsidRDefault="002224D7" w:rsidP="00E43EB2">
      <w:pPr>
        <w:spacing w:line="480" w:lineRule="auto"/>
        <w:jc w:val="center"/>
        <w:rPr>
          <w:rFonts w:ascii="Times New Roman" w:hAnsi="Times New Roman" w:cs="Times New Roman"/>
        </w:rPr>
      </w:pPr>
    </w:p>
    <w:p w14:paraId="525F5A13" w14:textId="77777777" w:rsidR="002224D7" w:rsidRDefault="002224D7" w:rsidP="00E43EB2">
      <w:pPr>
        <w:spacing w:line="480" w:lineRule="auto"/>
        <w:jc w:val="center"/>
        <w:rPr>
          <w:rFonts w:ascii="Times New Roman" w:hAnsi="Times New Roman" w:cs="Times New Roman"/>
        </w:rPr>
      </w:pPr>
    </w:p>
    <w:p w14:paraId="2F0F74A1" w14:textId="77777777" w:rsidR="002224D7" w:rsidRDefault="002224D7" w:rsidP="00E43EB2">
      <w:pPr>
        <w:spacing w:line="480" w:lineRule="auto"/>
        <w:jc w:val="center"/>
        <w:rPr>
          <w:rFonts w:ascii="Times New Roman" w:hAnsi="Times New Roman" w:cs="Times New Roman"/>
        </w:rPr>
      </w:pPr>
    </w:p>
    <w:p w14:paraId="7EFA0346" w14:textId="77777777" w:rsidR="002224D7" w:rsidRDefault="002224D7" w:rsidP="00E43EB2">
      <w:pPr>
        <w:spacing w:line="480" w:lineRule="auto"/>
        <w:jc w:val="center"/>
        <w:rPr>
          <w:rFonts w:ascii="Times New Roman" w:hAnsi="Times New Roman" w:cs="Times New Roman"/>
        </w:rPr>
      </w:pPr>
    </w:p>
    <w:p w14:paraId="585C9CDF" w14:textId="77777777" w:rsidR="002224D7" w:rsidRDefault="002224D7" w:rsidP="00E43EB2">
      <w:pPr>
        <w:spacing w:line="480" w:lineRule="auto"/>
        <w:jc w:val="center"/>
        <w:rPr>
          <w:rFonts w:ascii="Times New Roman" w:hAnsi="Times New Roman" w:cs="Times New Roman"/>
        </w:rPr>
      </w:pPr>
    </w:p>
    <w:p w14:paraId="73FB0E5F" w14:textId="77777777" w:rsidR="002224D7" w:rsidRDefault="002224D7" w:rsidP="00E43EB2">
      <w:pPr>
        <w:spacing w:line="480" w:lineRule="auto"/>
        <w:jc w:val="center"/>
        <w:rPr>
          <w:rFonts w:ascii="Times New Roman" w:hAnsi="Times New Roman" w:cs="Times New Roman"/>
        </w:rPr>
      </w:pPr>
    </w:p>
    <w:p w14:paraId="016339EB" w14:textId="77777777" w:rsidR="002224D7" w:rsidRDefault="002224D7" w:rsidP="00E43EB2">
      <w:pPr>
        <w:spacing w:line="480" w:lineRule="auto"/>
        <w:jc w:val="center"/>
        <w:rPr>
          <w:rFonts w:ascii="Times New Roman" w:hAnsi="Times New Roman" w:cs="Times New Roman"/>
        </w:rPr>
      </w:pPr>
    </w:p>
    <w:p w14:paraId="56B192F5" w14:textId="77777777" w:rsidR="002224D7" w:rsidRDefault="002224D7" w:rsidP="00E43EB2">
      <w:pPr>
        <w:spacing w:line="480" w:lineRule="auto"/>
        <w:jc w:val="center"/>
        <w:rPr>
          <w:rFonts w:ascii="Times New Roman" w:hAnsi="Times New Roman" w:cs="Times New Roman"/>
        </w:rPr>
      </w:pPr>
    </w:p>
    <w:p w14:paraId="755FAFBF" w14:textId="77777777" w:rsidR="002224D7" w:rsidRDefault="002224D7" w:rsidP="00E43EB2">
      <w:pPr>
        <w:spacing w:line="480" w:lineRule="auto"/>
        <w:jc w:val="center"/>
        <w:rPr>
          <w:rFonts w:ascii="Times New Roman" w:hAnsi="Times New Roman" w:cs="Times New Roman"/>
        </w:rPr>
      </w:pPr>
    </w:p>
    <w:p w14:paraId="72E62985" w14:textId="77777777" w:rsidR="002224D7" w:rsidRDefault="002224D7" w:rsidP="00E43EB2">
      <w:pPr>
        <w:spacing w:line="480" w:lineRule="auto"/>
        <w:jc w:val="center"/>
        <w:rPr>
          <w:rFonts w:ascii="Times New Roman" w:hAnsi="Times New Roman" w:cs="Times New Roman"/>
        </w:rPr>
      </w:pPr>
    </w:p>
    <w:p w14:paraId="02D3CC54" w14:textId="77777777" w:rsidR="002224D7" w:rsidRDefault="002224D7" w:rsidP="00E43EB2">
      <w:pPr>
        <w:spacing w:line="480" w:lineRule="auto"/>
        <w:jc w:val="center"/>
        <w:rPr>
          <w:rFonts w:ascii="Times New Roman" w:hAnsi="Times New Roman" w:cs="Times New Roman"/>
        </w:rPr>
      </w:pPr>
    </w:p>
    <w:p w14:paraId="1252737B" w14:textId="77777777" w:rsidR="002224D7" w:rsidRDefault="002224D7" w:rsidP="00E43EB2">
      <w:pPr>
        <w:spacing w:line="480" w:lineRule="auto"/>
        <w:jc w:val="center"/>
        <w:rPr>
          <w:rFonts w:ascii="Times New Roman" w:hAnsi="Times New Roman" w:cs="Times New Roman"/>
        </w:rPr>
      </w:pPr>
    </w:p>
    <w:p w14:paraId="0024FBAC" w14:textId="77777777" w:rsidR="002224D7" w:rsidRDefault="002224D7" w:rsidP="00E43EB2">
      <w:pPr>
        <w:spacing w:line="480" w:lineRule="auto"/>
        <w:jc w:val="center"/>
        <w:rPr>
          <w:rFonts w:ascii="Times New Roman" w:hAnsi="Times New Roman" w:cs="Times New Roman"/>
        </w:rPr>
      </w:pPr>
    </w:p>
    <w:p w14:paraId="25D7B2A1" w14:textId="77777777" w:rsidR="002224D7" w:rsidRDefault="002224D7" w:rsidP="00E43EB2">
      <w:pPr>
        <w:spacing w:line="480" w:lineRule="auto"/>
        <w:jc w:val="center"/>
        <w:rPr>
          <w:rFonts w:ascii="Times New Roman" w:hAnsi="Times New Roman" w:cs="Times New Roman"/>
        </w:rPr>
      </w:pPr>
    </w:p>
    <w:p w14:paraId="5EEC865B" w14:textId="77777777" w:rsidR="002224D7" w:rsidRDefault="002224D7" w:rsidP="00E43EB2">
      <w:pPr>
        <w:spacing w:line="480" w:lineRule="auto"/>
        <w:jc w:val="center"/>
        <w:rPr>
          <w:rFonts w:ascii="Times New Roman" w:hAnsi="Times New Roman" w:cs="Times New Roman"/>
        </w:rPr>
      </w:pPr>
    </w:p>
    <w:p w14:paraId="32EB3E4E" w14:textId="77777777" w:rsidR="002224D7" w:rsidRDefault="002224D7" w:rsidP="00E43EB2">
      <w:pPr>
        <w:spacing w:line="480" w:lineRule="auto"/>
        <w:jc w:val="center"/>
        <w:rPr>
          <w:rFonts w:ascii="Times New Roman" w:hAnsi="Times New Roman" w:cs="Times New Roman"/>
        </w:rPr>
      </w:pPr>
    </w:p>
    <w:p w14:paraId="05C209BC" w14:textId="77777777" w:rsidR="002224D7" w:rsidRDefault="002224D7" w:rsidP="00E43EB2">
      <w:pPr>
        <w:spacing w:line="480" w:lineRule="auto"/>
        <w:jc w:val="center"/>
        <w:rPr>
          <w:rFonts w:ascii="Times New Roman" w:hAnsi="Times New Roman" w:cs="Times New Roman"/>
        </w:rPr>
      </w:pPr>
    </w:p>
    <w:p w14:paraId="2C848FD9" w14:textId="77777777" w:rsidR="002224D7" w:rsidRDefault="002224D7" w:rsidP="00E43EB2">
      <w:pPr>
        <w:spacing w:line="480" w:lineRule="auto"/>
        <w:jc w:val="center"/>
        <w:rPr>
          <w:rFonts w:ascii="Times New Roman" w:hAnsi="Times New Roman" w:cs="Times New Roman"/>
        </w:rPr>
      </w:pPr>
    </w:p>
    <w:p w14:paraId="748F4109" w14:textId="77777777" w:rsidR="002224D7" w:rsidRDefault="002224D7" w:rsidP="00E43EB2">
      <w:pPr>
        <w:spacing w:line="480" w:lineRule="auto"/>
        <w:jc w:val="center"/>
        <w:rPr>
          <w:rFonts w:ascii="Times New Roman" w:hAnsi="Times New Roman" w:cs="Times New Roman"/>
        </w:rPr>
      </w:pPr>
    </w:p>
    <w:p w14:paraId="36BEE1DE" w14:textId="77777777" w:rsidR="002224D7" w:rsidRDefault="002224D7" w:rsidP="00E43EB2">
      <w:pPr>
        <w:spacing w:line="480" w:lineRule="auto"/>
        <w:jc w:val="center"/>
        <w:rPr>
          <w:rFonts w:ascii="Times New Roman" w:hAnsi="Times New Roman" w:cs="Times New Roman"/>
        </w:rPr>
      </w:pPr>
    </w:p>
    <w:p w14:paraId="19D17FEA" w14:textId="77777777" w:rsidR="00F27328" w:rsidRDefault="002D2E54" w:rsidP="00E43EB2">
      <w:pPr>
        <w:spacing w:line="480" w:lineRule="auto"/>
        <w:jc w:val="center"/>
        <w:rPr>
          <w:rFonts w:ascii="Times New Roman" w:hAnsi="Times New Roman" w:cs="Times New Roman"/>
        </w:rPr>
      </w:pPr>
      <w:r>
        <w:rPr>
          <w:rFonts w:ascii="Times New Roman" w:hAnsi="Times New Roman" w:cs="Times New Roman"/>
        </w:rPr>
        <w:t xml:space="preserve">APPENDIX </w:t>
      </w:r>
      <w:r w:rsidR="00F27328">
        <w:rPr>
          <w:rFonts w:ascii="Times New Roman" w:hAnsi="Times New Roman" w:cs="Times New Roman"/>
        </w:rPr>
        <w:t xml:space="preserve">B </w:t>
      </w:r>
    </w:p>
    <w:p w14:paraId="152501F0" w14:textId="77777777" w:rsidR="006B7CD7" w:rsidRDefault="006B7CD7" w:rsidP="00E43EB2">
      <w:pPr>
        <w:spacing w:line="480" w:lineRule="auto"/>
        <w:jc w:val="center"/>
        <w:rPr>
          <w:rFonts w:ascii="Times New Roman" w:hAnsi="Times New Roman" w:cs="Times New Roman"/>
        </w:rPr>
      </w:pPr>
      <w:r>
        <w:rPr>
          <w:rFonts w:ascii="Times New Roman" w:hAnsi="Times New Roman" w:cs="Times New Roman"/>
        </w:rPr>
        <w:t>Flyer</w:t>
      </w:r>
    </w:p>
    <w:p w14:paraId="4E7E0CAA" w14:textId="77777777" w:rsidR="002224D7" w:rsidRDefault="002224D7" w:rsidP="00E43EB2">
      <w:pPr>
        <w:spacing w:line="480" w:lineRule="auto"/>
        <w:jc w:val="center"/>
        <w:rPr>
          <w:rFonts w:ascii="Times New Roman" w:hAnsi="Times New Roman" w:cs="Times New Roman"/>
        </w:rPr>
      </w:pPr>
    </w:p>
    <w:p w14:paraId="54B8C0E8" w14:textId="77777777" w:rsidR="002224D7" w:rsidRDefault="002224D7" w:rsidP="00E43EB2">
      <w:pPr>
        <w:spacing w:line="480" w:lineRule="auto"/>
        <w:jc w:val="center"/>
        <w:rPr>
          <w:rFonts w:ascii="Times New Roman" w:hAnsi="Times New Roman" w:cs="Times New Roman"/>
        </w:rPr>
      </w:pPr>
    </w:p>
    <w:p w14:paraId="4ECD5461" w14:textId="77777777" w:rsidR="002224D7" w:rsidRDefault="002224D7" w:rsidP="00E43EB2">
      <w:pPr>
        <w:spacing w:line="480" w:lineRule="auto"/>
        <w:jc w:val="center"/>
        <w:rPr>
          <w:rFonts w:ascii="Times New Roman" w:hAnsi="Times New Roman" w:cs="Times New Roman"/>
        </w:rPr>
      </w:pPr>
    </w:p>
    <w:p w14:paraId="47C80411" w14:textId="77777777" w:rsidR="00F27328" w:rsidRDefault="006B7CD7" w:rsidP="00E43EB2">
      <w:pPr>
        <w:spacing w:line="480" w:lineRule="auto"/>
        <w:jc w:val="center"/>
        <w:rPr>
          <w:rFonts w:ascii="Times New Roman" w:hAnsi="Times New Roman" w:cs="Times New Roman"/>
        </w:rPr>
      </w:pPr>
      <w:r>
        <w:rPr>
          <w:rFonts w:ascii="Times New Roman" w:eastAsia="Times New Roman" w:hAnsi="Times New Roman" w:cs="Times New Roman"/>
          <w:noProof/>
        </w:rPr>
        <w:lastRenderedPageBreak/>
        <w:drawing>
          <wp:inline distT="114300" distB="114300" distL="114300" distR="114300" wp14:anchorId="0EF70C1E" wp14:editId="369883F6">
            <wp:extent cx="5065248" cy="752602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5069536" cy="7532392"/>
                    </a:xfrm>
                    <a:prstGeom prst="rect">
                      <a:avLst/>
                    </a:prstGeom>
                    <a:ln/>
                  </pic:spPr>
                </pic:pic>
              </a:graphicData>
            </a:graphic>
          </wp:inline>
        </w:drawing>
      </w:r>
    </w:p>
    <w:p w14:paraId="6600C994" w14:textId="77777777" w:rsidR="002224D7" w:rsidRDefault="002224D7" w:rsidP="00E43EB2">
      <w:pPr>
        <w:spacing w:line="480" w:lineRule="auto"/>
        <w:jc w:val="center"/>
        <w:rPr>
          <w:rFonts w:ascii="Times New Roman" w:hAnsi="Times New Roman" w:cs="Times New Roman"/>
        </w:rPr>
      </w:pPr>
    </w:p>
    <w:p w14:paraId="47422A5A" w14:textId="77777777" w:rsidR="002224D7" w:rsidRDefault="002224D7" w:rsidP="00E43EB2">
      <w:pPr>
        <w:spacing w:line="480" w:lineRule="auto"/>
        <w:jc w:val="center"/>
        <w:rPr>
          <w:rFonts w:ascii="Times New Roman" w:hAnsi="Times New Roman" w:cs="Times New Roman"/>
        </w:rPr>
      </w:pPr>
    </w:p>
    <w:p w14:paraId="505F94A3" w14:textId="77777777" w:rsidR="002224D7" w:rsidRDefault="002224D7" w:rsidP="00E43EB2">
      <w:pPr>
        <w:spacing w:line="480" w:lineRule="auto"/>
        <w:jc w:val="center"/>
        <w:rPr>
          <w:rFonts w:ascii="Times New Roman" w:hAnsi="Times New Roman" w:cs="Times New Roman"/>
        </w:rPr>
      </w:pPr>
    </w:p>
    <w:p w14:paraId="7DD6182A" w14:textId="77777777" w:rsidR="002224D7" w:rsidRDefault="002224D7" w:rsidP="00E43EB2">
      <w:pPr>
        <w:spacing w:line="480" w:lineRule="auto"/>
        <w:jc w:val="center"/>
        <w:rPr>
          <w:rFonts w:ascii="Times New Roman" w:hAnsi="Times New Roman" w:cs="Times New Roman"/>
        </w:rPr>
      </w:pPr>
    </w:p>
    <w:p w14:paraId="1969F321" w14:textId="77777777" w:rsidR="002224D7" w:rsidRDefault="002224D7" w:rsidP="00E43EB2">
      <w:pPr>
        <w:spacing w:line="480" w:lineRule="auto"/>
        <w:jc w:val="center"/>
        <w:rPr>
          <w:rFonts w:ascii="Times New Roman" w:hAnsi="Times New Roman" w:cs="Times New Roman"/>
        </w:rPr>
      </w:pPr>
    </w:p>
    <w:p w14:paraId="10A0F3CF" w14:textId="77777777" w:rsidR="002224D7" w:rsidRDefault="002224D7" w:rsidP="00E43EB2">
      <w:pPr>
        <w:spacing w:line="480" w:lineRule="auto"/>
        <w:jc w:val="center"/>
        <w:rPr>
          <w:rFonts w:ascii="Times New Roman" w:hAnsi="Times New Roman" w:cs="Times New Roman"/>
        </w:rPr>
      </w:pPr>
    </w:p>
    <w:p w14:paraId="09B6163B" w14:textId="77777777" w:rsidR="002224D7" w:rsidRDefault="002224D7" w:rsidP="00E43EB2">
      <w:pPr>
        <w:spacing w:line="480" w:lineRule="auto"/>
        <w:jc w:val="center"/>
        <w:rPr>
          <w:rFonts w:ascii="Times New Roman" w:hAnsi="Times New Roman" w:cs="Times New Roman"/>
        </w:rPr>
      </w:pPr>
    </w:p>
    <w:p w14:paraId="5F50DCA3" w14:textId="77777777" w:rsidR="006B7CD7" w:rsidRDefault="002D2E54" w:rsidP="00E43EB2">
      <w:pPr>
        <w:spacing w:line="480" w:lineRule="auto"/>
        <w:jc w:val="center"/>
        <w:rPr>
          <w:rFonts w:ascii="Times New Roman" w:hAnsi="Times New Roman" w:cs="Times New Roman"/>
        </w:rPr>
      </w:pPr>
      <w:r>
        <w:rPr>
          <w:rFonts w:ascii="Times New Roman" w:hAnsi="Times New Roman" w:cs="Times New Roman"/>
        </w:rPr>
        <w:t>APPENDIX</w:t>
      </w:r>
      <w:r w:rsidR="006B7CD7">
        <w:rPr>
          <w:rFonts w:ascii="Times New Roman" w:hAnsi="Times New Roman" w:cs="Times New Roman"/>
        </w:rPr>
        <w:t xml:space="preserve"> C</w:t>
      </w:r>
    </w:p>
    <w:p w14:paraId="3C2D3899" w14:textId="77777777" w:rsidR="006B7CD7" w:rsidRDefault="006B7CD7" w:rsidP="00E43EB2">
      <w:pPr>
        <w:spacing w:line="480" w:lineRule="auto"/>
        <w:jc w:val="center"/>
        <w:rPr>
          <w:rFonts w:ascii="Times New Roman" w:hAnsi="Times New Roman" w:cs="Times New Roman"/>
        </w:rPr>
      </w:pPr>
      <w:r>
        <w:rPr>
          <w:rFonts w:ascii="Times New Roman" w:hAnsi="Times New Roman" w:cs="Times New Roman"/>
        </w:rPr>
        <w:t xml:space="preserve">Brochure </w:t>
      </w:r>
    </w:p>
    <w:p w14:paraId="297F9A98" w14:textId="77777777" w:rsidR="002224D7" w:rsidRDefault="002224D7" w:rsidP="00E43EB2">
      <w:pPr>
        <w:spacing w:line="480" w:lineRule="auto"/>
        <w:jc w:val="center"/>
        <w:rPr>
          <w:rFonts w:ascii="Times New Roman" w:hAnsi="Times New Roman" w:cs="Times New Roman"/>
        </w:rPr>
      </w:pPr>
    </w:p>
    <w:p w14:paraId="1F5A85CC" w14:textId="77777777" w:rsidR="002224D7" w:rsidRDefault="002224D7" w:rsidP="00E43EB2">
      <w:pPr>
        <w:spacing w:line="480" w:lineRule="auto"/>
        <w:jc w:val="center"/>
        <w:rPr>
          <w:rFonts w:ascii="Times New Roman" w:hAnsi="Times New Roman" w:cs="Times New Roman"/>
        </w:rPr>
      </w:pPr>
    </w:p>
    <w:p w14:paraId="6ECBAF02" w14:textId="77777777" w:rsidR="002224D7" w:rsidRDefault="002224D7" w:rsidP="00E43EB2">
      <w:pPr>
        <w:spacing w:line="480" w:lineRule="auto"/>
        <w:jc w:val="center"/>
        <w:rPr>
          <w:rFonts w:ascii="Times New Roman" w:hAnsi="Times New Roman" w:cs="Times New Roman"/>
        </w:rPr>
      </w:pPr>
    </w:p>
    <w:p w14:paraId="1705E002" w14:textId="77777777" w:rsidR="002224D7" w:rsidRDefault="002224D7" w:rsidP="00E43EB2">
      <w:pPr>
        <w:spacing w:line="480" w:lineRule="auto"/>
        <w:jc w:val="center"/>
        <w:rPr>
          <w:rFonts w:ascii="Times New Roman" w:hAnsi="Times New Roman" w:cs="Times New Roman"/>
        </w:rPr>
      </w:pPr>
    </w:p>
    <w:p w14:paraId="576F5F01" w14:textId="77777777" w:rsidR="002224D7" w:rsidRDefault="002224D7" w:rsidP="00E43EB2">
      <w:pPr>
        <w:spacing w:line="480" w:lineRule="auto"/>
        <w:jc w:val="center"/>
        <w:rPr>
          <w:rFonts w:ascii="Times New Roman" w:hAnsi="Times New Roman" w:cs="Times New Roman"/>
        </w:rPr>
      </w:pPr>
    </w:p>
    <w:p w14:paraId="2DE12830" w14:textId="77777777" w:rsidR="006B7CD7" w:rsidRDefault="006B7CD7" w:rsidP="00E43EB2">
      <w:pPr>
        <w:spacing w:line="480" w:lineRule="auto"/>
        <w:jc w:val="center"/>
        <w:rPr>
          <w:rFonts w:ascii="Times New Roman" w:hAnsi="Times New Roman" w:cs="Times New Roman"/>
        </w:rPr>
      </w:pPr>
      <w:r>
        <w:rPr>
          <w:rFonts w:ascii="Times New Roman" w:eastAsia="Times New Roman" w:hAnsi="Times New Roman" w:cs="Times New Roman"/>
          <w:b/>
          <w:noProof/>
        </w:rPr>
        <w:lastRenderedPageBreak/>
        <w:drawing>
          <wp:inline distT="114300" distB="114300" distL="114300" distR="114300" wp14:anchorId="140B3C87" wp14:editId="0E1DB773">
            <wp:extent cx="5943600" cy="4600062"/>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l="26121" t="24546" r="27658" b="11849"/>
                    <a:stretch>
                      <a:fillRect/>
                    </a:stretch>
                  </pic:blipFill>
                  <pic:spPr>
                    <a:xfrm>
                      <a:off x="0" y="0"/>
                      <a:ext cx="5943600" cy="4600062"/>
                    </a:xfrm>
                    <a:prstGeom prst="rect">
                      <a:avLst/>
                    </a:prstGeom>
                    <a:ln/>
                  </pic:spPr>
                </pic:pic>
              </a:graphicData>
            </a:graphic>
          </wp:inline>
        </w:drawing>
      </w:r>
    </w:p>
    <w:p w14:paraId="31CF94C7" w14:textId="77777777" w:rsidR="006B7CD7" w:rsidRDefault="006B7CD7" w:rsidP="00E43EB2">
      <w:pPr>
        <w:spacing w:line="480" w:lineRule="auto"/>
        <w:jc w:val="center"/>
        <w:rPr>
          <w:rFonts w:ascii="Times New Roman" w:hAnsi="Times New Roman" w:cs="Times New Roman"/>
        </w:rPr>
      </w:pPr>
    </w:p>
    <w:p w14:paraId="038B59E2" w14:textId="77777777" w:rsidR="006B7CD7" w:rsidRDefault="006B7CD7" w:rsidP="00E43EB2">
      <w:pPr>
        <w:spacing w:line="480" w:lineRule="auto"/>
        <w:jc w:val="center"/>
        <w:rPr>
          <w:rFonts w:ascii="Times New Roman" w:hAnsi="Times New Roman" w:cs="Times New Roman"/>
        </w:rPr>
      </w:pPr>
    </w:p>
    <w:p w14:paraId="73C5D80A" w14:textId="77777777" w:rsidR="006B7CD7" w:rsidRDefault="006B7CD7" w:rsidP="00E43EB2">
      <w:pPr>
        <w:spacing w:line="480" w:lineRule="auto"/>
        <w:jc w:val="center"/>
        <w:rPr>
          <w:rFonts w:ascii="Times New Roman" w:hAnsi="Times New Roman" w:cs="Times New Roman"/>
        </w:rPr>
        <w:sectPr w:rsidR="006B7CD7" w:rsidSect="005141E0">
          <w:pgSz w:w="12240" w:h="15840"/>
          <w:pgMar w:top="1440" w:right="1440" w:bottom="1440" w:left="1440" w:header="720" w:footer="720" w:gutter="0"/>
          <w:cols w:space="720"/>
          <w:docGrid w:linePitch="360"/>
        </w:sectPr>
      </w:pPr>
    </w:p>
    <w:p w14:paraId="53EBD531" w14:textId="77777777" w:rsidR="002224D7" w:rsidRDefault="002224D7" w:rsidP="00E43EB2">
      <w:pPr>
        <w:spacing w:line="480" w:lineRule="auto"/>
        <w:jc w:val="center"/>
        <w:rPr>
          <w:rFonts w:ascii="Times New Roman" w:hAnsi="Times New Roman" w:cs="Times New Roman"/>
        </w:rPr>
      </w:pPr>
    </w:p>
    <w:p w14:paraId="195EA6F3" w14:textId="77777777" w:rsidR="002224D7" w:rsidRDefault="002224D7" w:rsidP="00E43EB2">
      <w:pPr>
        <w:spacing w:line="480" w:lineRule="auto"/>
        <w:jc w:val="center"/>
        <w:rPr>
          <w:rFonts w:ascii="Times New Roman" w:hAnsi="Times New Roman" w:cs="Times New Roman"/>
        </w:rPr>
      </w:pPr>
    </w:p>
    <w:p w14:paraId="5F376C33" w14:textId="77777777" w:rsidR="002224D7" w:rsidRDefault="002224D7" w:rsidP="00E43EB2">
      <w:pPr>
        <w:spacing w:line="480" w:lineRule="auto"/>
        <w:jc w:val="center"/>
        <w:rPr>
          <w:rFonts w:ascii="Times New Roman" w:hAnsi="Times New Roman" w:cs="Times New Roman"/>
        </w:rPr>
      </w:pPr>
    </w:p>
    <w:p w14:paraId="6C3EDC02" w14:textId="77777777" w:rsidR="002224D7" w:rsidRDefault="002224D7" w:rsidP="00E43EB2">
      <w:pPr>
        <w:spacing w:line="480" w:lineRule="auto"/>
        <w:jc w:val="center"/>
        <w:rPr>
          <w:rFonts w:ascii="Times New Roman" w:hAnsi="Times New Roman" w:cs="Times New Roman"/>
        </w:rPr>
      </w:pPr>
    </w:p>
    <w:p w14:paraId="428B1FC1" w14:textId="77777777" w:rsidR="002224D7" w:rsidRDefault="002224D7" w:rsidP="00E43EB2">
      <w:pPr>
        <w:spacing w:line="480" w:lineRule="auto"/>
        <w:jc w:val="center"/>
        <w:rPr>
          <w:rFonts w:ascii="Times New Roman" w:hAnsi="Times New Roman" w:cs="Times New Roman"/>
        </w:rPr>
      </w:pPr>
    </w:p>
    <w:p w14:paraId="07FDF00C" w14:textId="77777777" w:rsidR="006B7CD7" w:rsidRDefault="002D2E54" w:rsidP="00E43EB2">
      <w:pPr>
        <w:spacing w:line="480" w:lineRule="auto"/>
        <w:jc w:val="center"/>
        <w:rPr>
          <w:rFonts w:ascii="Times New Roman" w:hAnsi="Times New Roman" w:cs="Times New Roman"/>
        </w:rPr>
      </w:pPr>
      <w:r>
        <w:rPr>
          <w:rFonts w:ascii="Times New Roman" w:hAnsi="Times New Roman" w:cs="Times New Roman"/>
        </w:rPr>
        <w:t>APPENDIX</w:t>
      </w:r>
      <w:r w:rsidR="006B7CD7">
        <w:rPr>
          <w:rFonts w:ascii="Times New Roman" w:hAnsi="Times New Roman" w:cs="Times New Roman"/>
        </w:rPr>
        <w:t xml:space="preserve"> D</w:t>
      </w:r>
    </w:p>
    <w:p w14:paraId="33EEABF1" w14:textId="77777777" w:rsidR="006B7CD7" w:rsidRDefault="006B7CD7" w:rsidP="00E43EB2">
      <w:pPr>
        <w:spacing w:line="480" w:lineRule="auto"/>
        <w:jc w:val="center"/>
        <w:rPr>
          <w:rFonts w:ascii="Times New Roman" w:hAnsi="Times New Roman" w:cs="Times New Roman"/>
        </w:rPr>
      </w:pPr>
      <w:r>
        <w:rPr>
          <w:rFonts w:ascii="Times New Roman" w:hAnsi="Times New Roman" w:cs="Times New Roman"/>
        </w:rPr>
        <w:t>Press Release</w:t>
      </w:r>
    </w:p>
    <w:p w14:paraId="6E4DFFA9" w14:textId="77777777" w:rsidR="002224D7" w:rsidRDefault="002224D7" w:rsidP="00E43EB2">
      <w:pPr>
        <w:spacing w:line="480" w:lineRule="auto"/>
        <w:jc w:val="center"/>
        <w:rPr>
          <w:rFonts w:ascii="Times New Roman" w:hAnsi="Times New Roman" w:cs="Times New Roman"/>
        </w:rPr>
      </w:pPr>
    </w:p>
    <w:p w14:paraId="4155DA59" w14:textId="77777777" w:rsidR="002224D7" w:rsidRDefault="002224D7" w:rsidP="00E43EB2">
      <w:pPr>
        <w:spacing w:line="480" w:lineRule="auto"/>
        <w:jc w:val="center"/>
        <w:rPr>
          <w:rFonts w:ascii="Times New Roman" w:hAnsi="Times New Roman" w:cs="Times New Roman"/>
        </w:rPr>
      </w:pPr>
    </w:p>
    <w:p w14:paraId="15A66E2A" w14:textId="77777777" w:rsidR="002224D7" w:rsidRDefault="002224D7" w:rsidP="00E43EB2">
      <w:pPr>
        <w:spacing w:line="480" w:lineRule="auto"/>
        <w:jc w:val="center"/>
        <w:rPr>
          <w:rFonts w:ascii="Times New Roman" w:hAnsi="Times New Roman" w:cs="Times New Roman"/>
        </w:rPr>
      </w:pPr>
    </w:p>
    <w:p w14:paraId="2CDCEEF7" w14:textId="77777777" w:rsidR="002224D7" w:rsidRDefault="002224D7" w:rsidP="00E43EB2">
      <w:pPr>
        <w:spacing w:line="480" w:lineRule="auto"/>
        <w:jc w:val="center"/>
        <w:rPr>
          <w:rFonts w:ascii="Times New Roman" w:hAnsi="Times New Roman" w:cs="Times New Roman"/>
        </w:rPr>
      </w:pPr>
    </w:p>
    <w:p w14:paraId="32C84BEE" w14:textId="77777777" w:rsidR="002224D7" w:rsidRDefault="002224D7" w:rsidP="00E43EB2">
      <w:pPr>
        <w:spacing w:line="480" w:lineRule="auto"/>
        <w:jc w:val="center"/>
        <w:rPr>
          <w:rFonts w:ascii="Times New Roman" w:hAnsi="Times New Roman" w:cs="Times New Roman"/>
        </w:rPr>
      </w:pPr>
    </w:p>
    <w:p w14:paraId="4915A6E7" w14:textId="77777777" w:rsidR="002224D7" w:rsidRDefault="002224D7" w:rsidP="00E43EB2">
      <w:pPr>
        <w:spacing w:line="480" w:lineRule="auto"/>
        <w:jc w:val="center"/>
        <w:rPr>
          <w:rFonts w:ascii="Times New Roman" w:hAnsi="Times New Roman" w:cs="Times New Roman"/>
        </w:rPr>
      </w:pPr>
    </w:p>
    <w:p w14:paraId="5EB0C3A8" w14:textId="77777777" w:rsidR="002224D7" w:rsidRDefault="002224D7" w:rsidP="00E43EB2">
      <w:pPr>
        <w:spacing w:line="480" w:lineRule="auto"/>
        <w:jc w:val="center"/>
        <w:rPr>
          <w:rFonts w:ascii="Times New Roman" w:hAnsi="Times New Roman" w:cs="Times New Roman"/>
        </w:rPr>
      </w:pPr>
    </w:p>
    <w:p w14:paraId="3E4EF8C5" w14:textId="77777777" w:rsidR="002224D7" w:rsidRDefault="002224D7" w:rsidP="00E43EB2">
      <w:pPr>
        <w:spacing w:line="480" w:lineRule="auto"/>
        <w:jc w:val="center"/>
        <w:rPr>
          <w:rFonts w:ascii="Times New Roman" w:hAnsi="Times New Roman" w:cs="Times New Roman"/>
        </w:rPr>
      </w:pPr>
    </w:p>
    <w:p w14:paraId="76AA7741" w14:textId="77777777" w:rsidR="002224D7" w:rsidRDefault="002224D7" w:rsidP="00E43EB2">
      <w:pPr>
        <w:spacing w:line="480" w:lineRule="auto"/>
        <w:jc w:val="center"/>
        <w:rPr>
          <w:rFonts w:ascii="Times New Roman" w:hAnsi="Times New Roman" w:cs="Times New Roman"/>
        </w:rPr>
      </w:pPr>
    </w:p>
    <w:p w14:paraId="04ADE2B7" w14:textId="77777777" w:rsidR="002224D7" w:rsidRDefault="002224D7" w:rsidP="00E43EB2">
      <w:pPr>
        <w:spacing w:line="480" w:lineRule="auto"/>
        <w:jc w:val="center"/>
        <w:rPr>
          <w:rFonts w:ascii="Times New Roman" w:hAnsi="Times New Roman" w:cs="Times New Roman"/>
        </w:rPr>
      </w:pPr>
    </w:p>
    <w:p w14:paraId="1DDF41C0" w14:textId="77777777" w:rsidR="002224D7" w:rsidRDefault="002224D7" w:rsidP="00E43EB2">
      <w:pPr>
        <w:spacing w:line="480" w:lineRule="auto"/>
        <w:jc w:val="center"/>
        <w:rPr>
          <w:rFonts w:ascii="Times New Roman" w:hAnsi="Times New Roman" w:cs="Times New Roman"/>
        </w:rPr>
      </w:pPr>
    </w:p>
    <w:p w14:paraId="18EA303B" w14:textId="77777777" w:rsidR="002224D7" w:rsidRDefault="002224D7" w:rsidP="00E43EB2">
      <w:pPr>
        <w:spacing w:line="480" w:lineRule="auto"/>
        <w:jc w:val="center"/>
        <w:rPr>
          <w:rFonts w:ascii="Times New Roman" w:hAnsi="Times New Roman" w:cs="Times New Roman"/>
        </w:rPr>
      </w:pPr>
    </w:p>
    <w:p w14:paraId="6B48F3DD" w14:textId="77777777" w:rsidR="002224D7" w:rsidRDefault="002224D7" w:rsidP="00E43EB2">
      <w:pPr>
        <w:spacing w:line="480" w:lineRule="auto"/>
        <w:jc w:val="center"/>
        <w:rPr>
          <w:rFonts w:ascii="Times New Roman" w:hAnsi="Times New Roman" w:cs="Times New Roman"/>
        </w:rPr>
      </w:pPr>
    </w:p>
    <w:p w14:paraId="68C05A79" w14:textId="77777777" w:rsidR="002224D7" w:rsidRDefault="002224D7" w:rsidP="00E43EB2">
      <w:pPr>
        <w:spacing w:line="480" w:lineRule="auto"/>
        <w:jc w:val="center"/>
        <w:rPr>
          <w:rFonts w:ascii="Times New Roman" w:hAnsi="Times New Roman" w:cs="Times New Roman"/>
        </w:rPr>
      </w:pPr>
    </w:p>
    <w:p w14:paraId="365BB118" w14:textId="77777777" w:rsidR="002224D7" w:rsidRDefault="002224D7" w:rsidP="00E43EB2">
      <w:pPr>
        <w:spacing w:line="480" w:lineRule="auto"/>
        <w:jc w:val="center"/>
        <w:rPr>
          <w:rFonts w:ascii="Times New Roman" w:hAnsi="Times New Roman" w:cs="Times New Roman"/>
        </w:rPr>
      </w:pPr>
    </w:p>
    <w:p w14:paraId="4E6DD13C" w14:textId="77777777" w:rsidR="002224D7" w:rsidRDefault="002224D7" w:rsidP="00E43EB2">
      <w:pPr>
        <w:spacing w:line="480" w:lineRule="auto"/>
        <w:jc w:val="center"/>
        <w:rPr>
          <w:rFonts w:ascii="Times New Roman" w:hAnsi="Times New Roman" w:cs="Times New Roman"/>
        </w:rPr>
      </w:pPr>
    </w:p>
    <w:p w14:paraId="6646FD23" w14:textId="77777777" w:rsidR="006B7CD7" w:rsidRDefault="006B7CD7" w:rsidP="006B7CD7">
      <w:pPr>
        <w:spacing w:line="480" w:lineRule="auto"/>
        <w:rPr>
          <w:rFonts w:ascii="Times New Roman" w:eastAsia="Times New Roman" w:hAnsi="Times New Roman" w:cs="Times New Roman"/>
        </w:rPr>
      </w:pPr>
      <w:r>
        <w:rPr>
          <w:rFonts w:ascii="Times New Roman" w:eastAsia="Times New Roman" w:hAnsi="Times New Roman" w:cs="Times New Roman"/>
        </w:rPr>
        <w:lastRenderedPageBreak/>
        <w:t>The following press release will be submitted to the LA Times newspaper:</w:t>
      </w:r>
    </w:p>
    <w:p w14:paraId="4C6A1795" w14:textId="77777777" w:rsidR="006B7CD7" w:rsidRDefault="006B7CD7" w:rsidP="006B7CD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Home fires are more common than many people think. In Los Angeles County, Asian and Latino seniors are more likely than other races to die in a home fire. S.A.F.E. is a program designed for seniors of all backgrounds to learn basic fire safety skills, how to handle home fires, and how to help a friend in need. S.A.F.E. teaches seniors skills that can save a life. Workshops are held weekly starting July 6, 2020 from 9am-2pm at Ross Hall in Bell Gardens, CA. Skills, talks, and activities are provided and overseen by fire department staff, nurses, health professionals, and welcoming volunteers. Protect your friends and yourself by learning ways to be prepared in a fire. Make the commitment to be S.A.F.E. To sign-up, call 213-583-6838 or email </w:t>
      </w:r>
      <w:hyperlink r:id="rId18">
        <w:r>
          <w:rPr>
            <w:rFonts w:ascii="Times New Roman" w:eastAsia="Times New Roman" w:hAnsi="Times New Roman" w:cs="Times New Roman"/>
            <w:color w:val="1155CC"/>
            <w:u w:val="single"/>
          </w:rPr>
          <w:t>seniorsonfire@gmail.com</w:t>
        </w:r>
      </w:hyperlink>
      <w:r>
        <w:rPr>
          <w:rFonts w:ascii="Times New Roman" w:eastAsia="Times New Roman" w:hAnsi="Times New Roman" w:cs="Times New Roman"/>
        </w:rPr>
        <w:t>. Senior living centers are welcome, ask your program director to contact S.A.F.E. for more info.</w:t>
      </w:r>
    </w:p>
    <w:p w14:paraId="1D17903D" w14:textId="77777777" w:rsidR="006B7CD7" w:rsidRPr="001E0162" w:rsidRDefault="006B7CD7" w:rsidP="00E43EB2">
      <w:pPr>
        <w:spacing w:line="480" w:lineRule="auto"/>
        <w:jc w:val="center"/>
        <w:rPr>
          <w:rFonts w:ascii="Times New Roman" w:hAnsi="Times New Roman" w:cs="Times New Roman"/>
        </w:rPr>
      </w:pPr>
    </w:p>
    <w:sectPr w:rsidR="006B7CD7" w:rsidRPr="001E0162" w:rsidSect="005141E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Van Huynh" w:date="2019-05-04T16:42:00Z" w:initials="VH">
    <w:p w14:paraId="760DC88B" w14:textId="101BDF78" w:rsidR="00BF5142" w:rsidRDefault="00BF5142">
      <w:pPr>
        <w:pStyle w:val="CommentText"/>
      </w:pPr>
      <w:r>
        <w:rPr>
          <w:rStyle w:val="CommentReference"/>
        </w:rPr>
        <w:annotationRef/>
      </w:r>
      <w:r>
        <w:t>Can someone fix this indent, it won’t go back lmao</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0DC88B"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F0CD3" w14:textId="77777777" w:rsidR="00802846" w:rsidRDefault="00802846" w:rsidP="00D0492B">
      <w:r>
        <w:separator/>
      </w:r>
    </w:p>
  </w:endnote>
  <w:endnote w:type="continuationSeparator" w:id="0">
    <w:p w14:paraId="51A8B457" w14:textId="77777777" w:rsidR="00802846" w:rsidRDefault="00802846" w:rsidP="00D04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05EC4" w14:textId="77777777" w:rsidR="00802846" w:rsidRDefault="00802846" w:rsidP="00D0492B">
      <w:r>
        <w:separator/>
      </w:r>
    </w:p>
  </w:footnote>
  <w:footnote w:type="continuationSeparator" w:id="0">
    <w:p w14:paraId="64846787" w14:textId="77777777" w:rsidR="00802846" w:rsidRDefault="00802846" w:rsidP="00D0492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33967" w14:textId="77777777" w:rsidR="00BF5142" w:rsidRDefault="00BF5142" w:rsidP="00BF514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DDA582" w14:textId="77777777" w:rsidR="00BF5142" w:rsidRDefault="00BF5142" w:rsidP="00BF514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435B3" w14:textId="28497568" w:rsidR="00BF5142" w:rsidRDefault="00BF5142" w:rsidP="00BF5142">
    <w:pPr>
      <w:pStyle w:val="Header"/>
      <w:framePr w:wrap="none" w:vAnchor="text" w:hAnchor="margin" w:xAlign="right" w:y="1"/>
    </w:pPr>
  </w:p>
  <w:p w14:paraId="3DD8FE5A" w14:textId="77777777" w:rsidR="002224D7" w:rsidRDefault="002224D7" w:rsidP="00BF5142">
    <w:pPr>
      <w:pStyle w:val="Header"/>
      <w:framePr w:wrap="none" w:vAnchor="text" w:hAnchor="margin" w:xAlign="right" w:y="1"/>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F33C1" w14:textId="77777777" w:rsidR="00BF5142" w:rsidRDefault="00BF5142" w:rsidP="00BF5142">
    <w:pPr>
      <w:pStyle w:val="Header"/>
      <w:ind w:right="360"/>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08184" w14:textId="77777777" w:rsidR="00BF5142" w:rsidRPr="00BF5142" w:rsidRDefault="00BF5142" w:rsidP="00BF5142">
    <w:pPr>
      <w:pStyle w:val="Header"/>
      <w:framePr w:wrap="none" w:vAnchor="text" w:hAnchor="margin" w:xAlign="right" w:y="1"/>
      <w:rPr>
        <w:rStyle w:val="PageNumber"/>
        <w:rFonts w:ascii="Times New Roman" w:hAnsi="Times New Roman" w:cs="Times New Roman"/>
      </w:rPr>
    </w:pPr>
    <w:r w:rsidRPr="00BF5142">
      <w:rPr>
        <w:rStyle w:val="PageNumber"/>
        <w:rFonts w:ascii="Times New Roman" w:hAnsi="Times New Roman" w:cs="Times New Roman"/>
      </w:rPr>
      <w:fldChar w:fldCharType="begin"/>
    </w:r>
    <w:r w:rsidRPr="00BF5142">
      <w:rPr>
        <w:rStyle w:val="PageNumber"/>
        <w:rFonts w:ascii="Times New Roman" w:hAnsi="Times New Roman" w:cs="Times New Roman"/>
      </w:rPr>
      <w:instrText xml:space="preserve">PAGE  </w:instrText>
    </w:r>
    <w:r w:rsidRPr="00BF5142">
      <w:rPr>
        <w:rStyle w:val="PageNumber"/>
        <w:rFonts w:ascii="Times New Roman" w:hAnsi="Times New Roman" w:cs="Times New Roman"/>
      </w:rPr>
      <w:fldChar w:fldCharType="separate"/>
    </w:r>
    <w:r w:rsidR="002224D7">
      <w:rPr>
        <w:rStyle w:val="PageNumber"/>
        <w:rFonts w:ascii="Times New Roman" w:hAnsi="Times New Roman" w:cs="Times New Roman"/>
        <w:noProof/>
      </w:rPr>
      <w:t>1</w:t>
    </w:r>
    <w:r w:rsidRPr="00BF5142">
      <w:rPr>
        <w:rStyle w:val="PageNumber"/>
        <w:rFonts w:ascii="Times New Roman" w:hAnsi="Times New Roman" w:cs="Times New Roman"/>
      </w:rPr>
      <w:fldChar w:fldCharType="end"/>
    </w:r>
  </w:p>
  <w:p w14:paraId="5C556DDB" w14:textId="77777777" w:rsidR="00BF5142" w:rsidRDefault="00BF5142" w:rsidP="00BF5142">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C0EBF"/>
    <w:multiLevelType w:val="multilevel"/>
    <w:tmpl w:val="C658AB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744A01D2"/>
    <w:multiLevelType w:val="multilevel"/>
    <w:tmpl w:val="EF6A79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n Huynh">
    <w15:presenceInfo w15:providerId="None" w15:userId="Van Huyn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162"/>
    <w:rsid w:val="00153447"/>
    <w:rsid w:val="001E0162"/>
    <w:rsid w:val="001F330F"/>
    <w:rsid w:val="0020257F"/>
    <w:rsid w:val="002224D7"/>
    <w:rsid w:val="002D2E54"/>
    <w:rsid w:val="005141E0"/>
    <w:rsid w:val="006B7CD7"/>
    <w:rsid w:val="007C67A4"/>
    <w:rsid w:val="00802846"/>
    <w:rsid w:val="00AB3346"/>
    <w:rsid w:val="00BF5142"/>
    <w:rsid w:val="00D0492B"/>
    <w:rsid w:val="00E43EB2"/>
    <w:rsid w:val="00F27328"/>
    <w:rsid w:val="00FD7F4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BDC3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3EB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43EB2"/>
    <w:rPr>
      <w:rFonts w:ascii="Times New Roman" w:hAnsi="Times New Roman" w:cs="Times New Roman"/>
      <w:sz w:val="18"/>
      <w:szCs w:val="18"/>
    </w:rPr>
  </w:style>
  <w:style w:type="paragraph" w:styleId="Revision">
    <w:name w:val="Revision"/>
    <w:hidden/>
    <w:uiPriority w:val="99"/>
    <w:semiHidden/>
    <w:rsid w:val="00153447"/>
  </w:style>
  <w:style w:type="character" w:styleId="CommentReference">
    <w:name w:val="annotation reference"/>
    <w:basedOn w:val="DefaultParagraphFont"/>
    <w:uiPriority w:val="99"/>
    <w:semiHidden/>
    <w:unhideWhenUsed/>
    <w:rsid w:val="001F330F"/>
    <w:rPr>
      <w:sz w:val="18"/>
      <w:szCs w:val="18"/>
    </w:rPr>
  </w:style>
  <w:style w:type="paragraph" w:styleId="CommentText">
    <w:name w:val="annotation text"/>
    <w:basedOn w:val="Normal"/>
    <w:link w:val="CommentTextChar"/>
    <w:uiPriority w:val="99"/>
    <w:semiHidden/>
    <w:unhideWhenUsed/>
    <w:rsid w:val="001F330F"/>
  </w:style>
  <w:style w:type="character" w:customStyle="1" w:styleId="CommentTextChar">
    <w:name w:val="Comment Text Char"/>
    <w:basedOn w:val="DefaultParagraphFont"/>
    <w:link w:val="CommentText"/>
    <w:uiPriority w:val="99"/>
    <w:semiHidden/>
    <w:rsid w:val="001F330F"/>
  </w:style>
  <w:style w:type="paragraph" w:styleId="CommentSubject">
    <w:name w:val="annotation subject"/>
    <w:basedOn w:val="CommentText"/>
    <w:next w:val="CommentText"/>
    <w:link w:val="CommentSubjectChar"/>
    <w:uiPriority w:val="99"/>
    <w:semiHidden/>
    <w:unhideWhenUsed/>
    <w:rsid w:val="001F330F"/>
    <w:rPr>
      <w:b/>
      <w:bCs/>
      <w:sz w:val="20"/>
      <w:szCs w:val="20"/>
    </w:rPr>
  </w:style>
  <w:style w:type="character" w:customStyle="1" w:styleId="CommentSubjectChar">
    <w:name w:val="Comment Subject Char"/>
    <w:basedOn w:val="CommentTextChar"/>
    <w:link w:val="CommentSubject"/>
    <w:uiPriority w:val="99"/>
    <w:semiHidden/>
    <w:rsid w:val="001F330F"/>
    <w:rPr>
      <w:b/>
      <w:bCs/>
      <w:sz w:val="20"/>
      <w:szCs w:val="20"/>
    </w:rPr>
  </w:style>
  <w:style w:type="paragraph" w:styleId="Header">
    <w:name w:val="header"/>
    <w:basedOn w:val="Normal"/>
    <w:link w:val="HeaderChar"/>
    <w:uiPriority w:val="99"/>
    <w:unhideWhenUsed/>
    <w:rsid w:val="00D0492B"/>
    <w:pPr>
      <w:tabs>
        <w:tab w:val="center" w:pos="4680"/>
        <w:tab w:val="right" w:pos="9360"/>
      </w:tabs>
    </w:pPr>
  </w:style>
  <w:style w:type="character" w:customStyle="1" w:styleId="HeaderChar">
    <w:name w:val="Header Char"/>
    <w:basedOn w:val="DefaultParagraphFont"/>
    <w:link w:val="Header"/>
    <w:uiPriority w:val="99"/>
    <w:rsid w:val="00D0492B"/>
  </w:style>
  <w:style w:type="character" w:styleId="PageNumber">
    <w:name w:val="page number"/>
    <w:basedOn w:val="DefaultParagraphFont"/>
    <w:uiPriority w:val="99"/>
    <w:semiHidden/>
    <w:unhideWhenUsed/>
    <w:rsid w:val="00D0492B"/>
  </w:style>
  <w:style w:type="paragraph" w:styleId="Footer">
    <w:name w:val="footer"/>
    <w:basedOn w:val="Normal"/>
    <w:link w:val="FooterChar"/>
    <w:uiPriority w:val="99"/>
    <w:unhideWhenUsed/>
    <w:rsid w:val="00D0492B"/>
    <w:pPr>
      <w:tabs>
        <w:tab w:val="center" w:pos="4680"/>
        <w:tab w:val="right" w:pos="9360"/>
      </w:tabs>
    </w:pPr>
  </w:style>
  <w:style w:type="character" w:customStyle="1" w:styleId="FooterChar">
    <w:name w:val="Footer Char"/>
    <w:basedOn w:val="DefaultParagraphFont"/>
    <w:link w:val="Footer"/>
    <w:uiPriority w:val="99"/>
    <w:rsid w:val="00D04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7244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microsoft.com/office/2011/relationships/people" Target="people.xml"/><Relationship Id="rId21"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comments" Target="comments.xml"/><Relationship Id="rId14" Type="http://schemas.microsoft.com/office/2011/relationships/commentsExtended" Target="commentsExtended.xml"/><Relationship Id="rId15" Type="http://schemas.openxmlformats.org/officeDocument/2006/relationships/hyperlink" Target="https://www.nfpa.org/Public-Education/By-topic/Emergency-Preparedness" TargetMode="External"/><Relationship Id="rId16" Type="http://schemas.openxmlformats.org/officeDocument/2006/relationships/image" Target="media/image2.png"/><Relationship Id="rId17" Type="http://schemas.openxmlformats.org/officeDocument/2006/relationships/image" Target="media/image3.png"/><Relationship Id="rId18" Type="http://schemas.openxmlformats.org/officeDocument/2006/relationships/hyperlink" Target="mailto:seniorsonfire@gmail.com" TargetMode="Externa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1E820E7-D083-4749-9F0A-34A6B1224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46</Pages>
  <Words>9601</Words>
  <Characters>54726</Characters>
  <Application>Microsoft Macintosh Word</Application>
  <DocSecurity>0</DocSecurity>
  <Lines>456</Lines>
  <Paragraphs>128</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HSC 402, Sec 02</vt:lpstr>
      <vt:lpstr>Van Huynh, Alyssa Gimenez, Lizette Romano, Kevin Or, Mica Hasta</vt:lpstr>
      <vt:lpstr>Table of Contents</vt:lpstr>
      <vt:lpstr>Problem Justification &amp; Needs Assessment</vt:lpstr>
      <vt:lpstr>Population of Interest</vt:lpstr>
      <vt:lpstr>Solutions to the Problem</vt:lpstr>
      <vt:lpstr>Validate the Need</vt:lpstr>
      <vt:lpstr>Goal and Objectives </vt:lpstr>
      <vt:lpstr>Timeline: January 2020-December 2020</vt:lpstr>
      <vt:lpstr>Process Objectives: </vt:lpstr>
      <vt:lpstr>Impact Objectives: </vt:lpstr>
      <vt:lpstr>Outcome Objective: </vt:lpstr>
      <vt:lpstr>Implementation Plan </vt:lpstr>
      <vt:lpstr>Program Planning Model</vt:lpstr>
      <vt:lpstr>Intervention Activity #1 (Original)</vt:lpstr>
      <vt:lpstr>Intervention activity #2 (Original)</vt:lpstr>
      <vt:lpstr>Intervention Activity #3 (Best practice)</vt:lpstr>
      <vt:lpstr>Intervention Activity #4 (Best practice)</vt:lpstr>
      <vt:lpstr>Timeline: January 2020-December 2020</vt:lpstr>
      <vt:lpstr>References </vt:lpstr>
    </vt:vector>
  </TitlesOfParts>
  <LinksUpToDate>false</LinksUpToDate>
  <CharactersWithSpaces>64199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Huynh</dc:creator>
  <cp:keywords/>
  <dc:description/>
  <cp:lastModifiedBy>Van Huynh</cp:lastModifiedBy>
  <cp:revision>2</cp:revision>
  <dcterms:created xsi:type="dcterms:W3CDTF">2019-05-04T23:05:00Z</dcterms:created>
  <dcterms:modified xsi:type="dcterms:W3CDTF">2019-05-05T00:07:00Z</dcterms:modified>
</cp:coreProperties>
</file>